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3BCE" w:rsidRPr="00364530" w:rsidRDefault="006E1218" w:rsidP="00364530">
      <w:pPr>
        <w:pStyle w:val="Heading1"/>
      </w:pPr>
      <w:bookmarkStart w:id="0" w:name="_Toc110249487"/>
      <w:bookmarkStart w:id="1" w:name="_Toc109325786"/>
      <w:r w:rsidRPr="00364530">
        <w:t>Provider portal inbox</w:t>
      </w:r>
      <w:r w:rsidR="00973BCE" w:rsidRPr="00364530">
        <w:t xml:space="preserve"> </w:t>
      </w:r>
    </w:p>
    <w:bookmarkEnd w:id="0"/>
    <w:p w:rsidR="006E1218" w:rsidRPr="006D36DC" w:rsidRDefault="006E1218" w:rsidP="005B14AE">
      <w:pPr>
        <w:pStyle w:val="Subtitle16pts"/>
      </w:pPr>
      <w:r w:rsidRPr="006D36DC">
        <w:t>Quick reference guide – Provider registration</w:t>
      </w:r>
    </w:p>
    <w:p w:rsidR="006E1218" w:rsidRPr="00CF4F50" w:rsidRDefault="006E1218" w:rsidP="006E1218">
      <w:pPr>
        <w:rPr>
          <w:rFonts w:cstheme="minorHAnsi"/>
          <w:color w:val="auto"/>
          <w:szCs w:val="22"/>
        </w:rPr>
      </w:pPr>
      <w:r w:rsidRPr="00CF4F50">
        <w:rPr>
          <w:rFonts w:cstheme="minorHAnsi"/>
          <w:color w:val="auto"/>
          <w:szCs w:val="22"/>
        </w:rPr>
        <w:t>This quick reference guide provides information about how to access and manage messages in your NDIS Commission Provider Portal Inbox.</w:t>
      </w:r>
    </w:p>
    <w:bookmarkEnd w:id="1"/>
    <w:p w:rsidR="00973BCE" w:rsidRDefault="006E1218" w:rsidP="006D36DC">
      <w:pPr>
        <w:pStyle w:val="Heading2"/>
      </w:pPr>
      <w:r w:rsidRPr="006E1218">
        <w:t>Inbox notification</w:t>
      </w:r>
    </w:p>
    <w:p w:rsidR="006E1218" w:rsidRPr="00CF4F50" w:rsidRDefault="006E1218" w:rsidP="006E1218">
      <w:pPr>
        <w:pStyle w:val="List1Numbered1"/>
        <w:rPr>
          <w:rFonts w:cstheme="minorHAnsi"/>
          <w:color w:val="auto"/>
          <w:szCs w:val="22"/>
        </w:rPr>
      </w:pPr>
      <w:r w:rsidRPr="00CF4F50">
        <w:rPr>
          <w:rFonts w:cstheme="minorHAnsi"/>
          <w:color w:val="auto"/>
          <w:szCs w:val="22"/>
        </w:rPr>
        <w:t>When you receive a message in your NDIS Commission Portal Inbox you will receive an email alert about the message</w:t>
      </w:r>
    </w:p>
    <w:p w:rsidR="006E1218" w:rsidRDefault="0072478E" w:rsidP="006E1218">
      <w:pPr>
        <w:pStyle w:val="List1Numbered1"/>
        <w:numPr>
          <w:ilvl w:val="0"/>
          <w:numId w:val="0"/>
        </w:numPr>
        <w:ind w:left="284" w:hanging="284"/>
      </w:pPr>
      <w:r>
        <w:rPr>
          <w:noProof/>
          <w:lang w:eastAsia="en-AU"/>
        </w:rPr>
        <w:drawing>
          <wp:inline distT="0" distB="0" distL="0" distR="0" wp14:anchorId="6F559827" wp14:editId="40BA9AE5">
            <wp:extent cx="5486400" cy="2686050"/>
            <wp:effectExtent l="0" t="0" r="0" b="0"/>
            <wp:docPr id="1" name="Picture 1" descr="This image depicts the email notification an NDIS Provider will receive informing that they have a new message in the Provider Registration Inbox." title="NDIS Commission Portal Inbox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6400" cy="2686050"/>
                    </a:xfrm>
                    <a:prstGeom prst="rect">
                      <a:avLst/>
                    </a:prstGeom>
                  </pic:spPr>
                </pic:pic>
              </a:graphicData>
            </a:graphic>
          </wp:inline>
        </w:drawing>
      </w:r>
    </w:p>
    <w:p w:rsidR="006E1218" w:rsidRPr="00CF4F50" w:rsidRDefault="006E1218" w:rsidP="006E1218">
      <w:pPr>
        <w:pStyle w:val="List1Numbered1"/>
        <w:rPr>
          <w:rFonts w:cstheme="minorHAnsi"/>
          <w:color w:val="auto"/>
          <w:szCs w:val="22"/>
        </w:rPr>
      </w:pPr>
      <w:r w:rsidRPr="00CF4F50">
        <w:rPr>
          <w:rFonts w:cstheme="minorHAnsi"/>
          <w:color w:val="auto"/>
          <w:szCs w:val="22"/>
        </w:rPr>
        <w:t>The representatives that will receive the email alert are those with email addresses recorded in the ‘Registration’ section of email preferences.  If there are no email addresses recorded in the Registration recipient(s), the Default recipient(s) will receive the email alert</w:t>
      </w:r>
    </w:p>
    <w:p w:rsidR="006E1218" w:rsidRPr="00CF4F50" w:rsidRDefault="006E1218" w:rsidP="00364530">
      <w:pPr>
        <w:pStyle w:val="List1Numbered1"/>
        <w:rPr>
          <w:rFonts w:cstheme="minorHAnsi"/>
          <w:color w:val="auto"/>
          <w:szCs w:val="22"/>
        </w:rPr>
      </w:pPr>
      <w:r w:rsidRPr="00CF4F50">
        <w:rPr>
          <w:rFonts w:cstheme="minorHAnsi"/>
          <w:color w:val="auto"/>
          <w:szCs w:val="22"/>
        </w:rPr>
        <w:t>Email alerts are sent at periodic times throughout the day. If an inbox message is read before the email alert about that message is sent, an alert won’t be sent</w:t>
      </w:r>
    </w:p>
    <w:p w:rsidR="00364530" w:rsidRDefault="00364530">
      <w:pPr>
        <w:suppressAutoHyphens w:val="0"/>
        <w:spacing w:before="120" w:after="120" w:line="240" w:lineRule="auto"/>
        <w:rPr>
          <w:rFonts w:asciiTheme="majorHAnsi" w:eastAsiaTheme="majorEastAsia" w:hAnsiTheme="majorHAnsi" w:cstheme="majorBidi"/>
          <w:b/>
          <w:color w:val="85367B"/>
          <w:sz w:val="34"/>
          <w:szCs w:val="34"/>
        </w:rPr>
      </w:pPr>
      <w:r>
        <w:br w:type="page"/>
      </w:r>
    </w:p>
    <w:p w:rsidR="006E1218" w:rsidRDefault="006E1218" w:rsidP="006D36DC">
      <w:pPr>
        <w:pStyle w:val="Heading2"/>
      </w:pPr>
      <w:r w:rsidRPr="006E1218">
        <w:lastRenderedPageBreak/>
        <w:t>Access the Inbox</w:t>
      </w:r>
    </w:p>
    <w:p w:rsidR="006E1218" w:rsidRPr="00CF4F50" w:rsidRDefault="006E1218" w:rsidP="006E1218">
      <w:pPr>
        <w:pStyle w:val="List1Numbered1"/>
        <w:rPr>
          <w:rFonts w:cstheme="minorHAnsi"/>
          <w:color w:val="auto"/>
          <w:szCs w:val="22"/>
        </w:rPr>
      </w:pPr>
      <w:r w:rsidRPr="00CF4F50">
        <w:rPr>
          <w:rFonts w:cstheme="minorHAnsi"/>
          <w:color w:val="auto"/>
          <w:szCs w:val="22"/>
        </w:rPr>
        <w:t xml:space="preserve">Go to the NDIS Commission Website and select the </w:t>
      </w:r>
      <w:r w:rsidRPr="00CF4F50">
        <w:rPr>
          <w:rFonts w:cstheme="minorHAnsi"/>
          <w:b/>
          <w:color w:val="auto"/>
          <w:szCs w:val="22"/>
        </w:rPr>
        <w:t>Portals button</w:t>
      </w:r>
      <w:r w:rsidRPr="00CF4F50">
        <w:rPr>
          <w:rFonts w:cstheme="minorHAnsi"/>
          <w:color w:val="auto"/>
          <w:szCs w:val="22"/>
        </w:rPr>
        <w:t xml:space="preserve"> and </w:t>
      </w:r>
      <w:r w:rsidR="00343958" w:rsidRPr="00CF4F50">
        <w:rPr>
          <w:rFonts w:cstheme="minorHAnsi"/>
          <w:color w:val="auto"/>
          <w:szCs w:val="22"/>
        </w:rPr>
        <w:t xml:space="preserve">select </w:t>
      </w:r>
      <w:r w:rsidRPr="00CF4F50">
        <w:rPr>
          <w:rFonts w:cstheme="minorHAnsi"/>
          <w:b/>
          <w:color w:val="auto"/>
          <w:szCs w:val="22"/>
        </w:rPr>
        <w:t>Registered NDIS providers</w:t>
      </w:r>
      <w:r w:rsidRPr="00CF4F50">
        <w:rPr>
          <w:rFonts w:cstheme="minorHAnsi"/>
          <w:color w:val="auto"/>
          <w:szCs w:val="22"/>
        </w:rPr>
        <w:t xml:space="preserve"> option</w:t>
      </w:r>
    </w:p>
    <w:p w:rsidR="006E1218" w:rsidRDefault="0072478E" w:rsidP="006E1218">
      <w:pPr>
        <w:pStyle w:val="List1Numbered1"/>
        <w:numPr>
          <w:ilvl w:val="0"/>
          <w:numId w:val="0"/>
        </w:numPr>
        <w:ind w:left="284" w:hanging="284"/>
      </w:pPr>
      <w:r>
        <w:rPr>
          <w:noProof/>
          <w:lang w:eastAsia="en-AU"/>
        </w:rPr>
        <w:drawing>
          <wp:inline distT="0" distB="0" distL="0" distR="0" wp14:anchorId="3825840A" wp14:editId="179EDC3F">
            <wp:extent cx="5486400" cy="2809875"/>
            <wp:effectExtent l="0" t="0" r="0" b="9525"/>
            <wp:docPr id="15" name="Picture 15" descr="This is an image of where to click on the NDIS Commission Website to gain access to the NDIS Commission Portal." title="NDIS Commission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2809875"/>
                    </a:xfrm>
                    <a:prstGeom prst="rect">
                      <a:avLst/>
                    </a:prstGeom>
                  </pic:spPr>
                </pic:pic>
              </a:graphicData>
            </a:graphic>
          </wp:inline>
        </w:drawing>
      </w:r>
    </w:p>
    <w:p w:rsidR="00343958" w:rsidRPr="00CF4F50" w:rsidRDefault="00343958" w:rsidP="00343958">
      <w:pPr>
        <w:pStyle w:val="List1Numbered1"/>
        <w:rPr>
          <w:rFonts w:cstheme="minorHAnsi"/>
          <w:color w:val="auto"/>
          <w:szCs w:val="22"/>
        </w:rPr>
      </w:pPr>
      <w:r w:rsidRPr="00CF4F50">
        <w:rPr>
          <w:rFonts w:cstheme="minorHAnsi"/>
          <w:color w:val="auto"/>
          <w:szCs w:val="22"/>
        </w:rPr>
        <w:t xml:space="preserve">Select </w:t>
      </w:r>
      <w:r w:rsidRPr="00CF4F50">
        <w:rPr>
          <w:rFonts w:cstheme="minorHAnsi"/>
          <w:b/>
          <w:color w:val="auto"/>
          <w:szCs w:val="22"/>
        </w:rPr>
        <w:t>Login with PRODA</w:t>
      </w:r>
    </w:p>
    <w:p w:rsidR="00BE4337" w:rsidRDefault="0072478E" w:rsidP="00BE4337">
      <w:pPr>
        <w:pStyle w:val="List1Numbered1"/>
        <w:numPr>
          <w:ilvl w:val="0"/>
          <w:numId w:val="0"/>
        </w:numPr>
        <w:spacing w:after="480"/>
        <w:ind w:left="284" w:hanging="284"/>
      </w:pPr>
      <w:r>
        <w:rPr>
          <w:noProof/>
          <w:lang w:eastAsia="en-AU"/>
        </w:rPr>
        <w:drawing>
          <wp:inline distT="0" distB="0" distL="0" distR="0" wp14:anchorId="06F0D0DC" wp14:editId="31508BDA">
            <wp:extent cx="4648200" cy="3390900"/>
            <wp:effectExtent l="0" t="0" r="0" b="0"/>
            <wp:docPr id="24" name="Picture 24" descr="This is an image of where to click on the NDIS Commission Website to gain access to the NDIS Commission Portal." title="NDIS Commission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48200" cy="3390900"/>
                    </a:xfrm>
                    <a:prstGeom prst="rect">
                      <a:avLst/>
                    </a:prstGeom>
                  </pic:spPr>
                </pic:pic>
              </a:graphicData>
            </a:graphic>
          </wp:inline>
        </w:drawing>
      </w:r>
    </w:p>
    <w:p w:rsidR="00343958" w:rsidRPr="00CF4F50" w:rsidRDefault="00343958" w:rsidP="00BE4337">
      <w:pPr>
        <w:pStyle w:val="List1Numbered1"/>
        <w:rPr>
          <w:rFonts w:cstheme="minorHAnsi"/>
          <w:color w:val="auto"/>
          <w:szCs w:val="22"/>
        </w:rPr>
      </w:pPr>
      <w:r w:rsidRPr="00CF4F50">
        <w:rPr>
          <w:rFonts w:cstheme="minorHAnsi"/>
          <w:color w:val="auto"/>
          <w:szCs w:val="22"/>
        </w:rPr>
        <w:t>Enter your Username and Password. Select Login</w:t>
      </w:r>
    </w:p>
    <w:p w:rsidR="00343958" w:rsidRDefault="0072478E" w:rsidP="00343958">
      <w:pPr>
        <w:pStyle w:val="List1Numbered1"/>
        <w:numPr>
          <w:ilvl w:val="0"/>
          <w:numId w:val="0"/>
        </w:numPr>
        <w:ind w:left="284" w:hanging="284"/>
      </w:pPr>
      <w:r>
        <w:rPr>
          <w:noProof/>
          <w:lang w:eastAsia="en-AU"/>
        </w:rPr>
        <w:lastRenderedPageBreak/>
        <w:drawing>
          <wp:inline distT="0" distB="0" distL="0" distR="0" wp14:anchorId="30A419B2" wp14:editId="521A9E63">
            <wp:extent cx="5467350" cy="3419475"/>
            <wp:effectExtent l="0" t="0" r="0" b="9525"/>
            <wp:docPr id="448" name="Picture 448" descr="An image of the PRODA login." title="PRODA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67350" cy="3419475"/>
                    </a:xfrm>
                    <a:prstGeom prst="rect">
                      <a:avLst/>
                    </a:prstGeom>
                  </pic:spPr>
                </pic:pic>
              </a:graphicData>
            </a:graphic>
          </wp:inline>
        </w:drawing>
      </w:r>
    </w:p>
    <w:p w:rsidR="00343958" w:rsidRPr="00CF4F50" w:rsidRDefault="00343958" w:rsidP="00343958">
      <w:pPr>
        <w:pStyle w:val="List1Numbered1"/>
        <w:rPr>
          <w:rFonts w:cstheme="minorHAnsi"/>
          <w:color w:val="auto"/>
          <w:szCs w:val="22"/>
        </w:rPr>
      </w:pPr>
      <w:r w:rsidRPr="00CF4F50">
        <w:rPr>
          <w:rFonts w:cstheme="minorHAnsi"/>
          <w:color w:val="auto"/>
          <w:szCs w:val="22"/>
        </w:rPr>
        <w:t xml:space="preserve">Enter your </w:t>
      </w:r>
      <w:r w:rsidRPr="00CF4F50">
        <w:rPr>
          <w:rFonts w:cstheme="minorHAnsi"/>
          <w:b/>
          <w:color w:val="auto"/>
          <w:szCs w:val="22"/>
        </w:rPr>
        <w:t>verification code</w:t>
      </w:r>
      <w:r w:rsidRPr="00CF4F50">
        <w:rPr>
          <w:rFonts w:cstheme="minorHAnsi"/>
          <w:color w:val="auto"/>
          <w:szCs w:val="22"/>
        </w:rPr>
        <w:t xml:space="preserve">. Select </w:t>
      </w:r>
      <w:r w:rsidRPr="00CF4F50">
        <w:rPr>
          <w:rFonts w:cstheme="minorHAnsi"/>
          <w:b/>
          <w:color w:val="auto"/>
          <w:szCs w:val="22"/>
        </w:rPr>
        <w:t>Next</w:t>
      </w:r>
    </w:p>
    <w:p w:rsidR="00BE4337" w:rsidRDefault="00BE4337" w:rsidP="00BE4337">
      <w:pPr>
        <w:pStyle w:val="List1Numbered1"/>
        <w:numPr>
          <w:ilvl w:val="0"/>
          <w:numId w:val="0"/>
        </w:numPr>
        <w:spacing w:after="840"/>
        <w:ind w:left="284" w:hanging="284"/>
      </w:pPr>
      <w:r>
        <w:rPr>
          <w:noProof/>
          <w:lang w:eastAsia="en-AU"/>
        </w:rPr>
        <mc:AlternateContent>
          <mc:Choice Requires="wps">
            <w:drawing>
              <wp:anchor distT="0" distB="0" distL="114300" distR="114300" simplePos="0" relativeHeight="251667456" behindDoc="0" locked="0" layoutInCell="1" allowOverlap="1">
                <wp:simplePos x="0" y="0"/>
                <wp:positionH relativeFrom="column">
                  <wp:posOffset>834887</wp:posOffset>
                </wp:positionH>
                <wp:positionV relativeFrom="paragraph">
                  <wp:posOffset>2180342</wp:posOffset>
                </wp:positionV>
                <wp:extent cx="524786" cy="349857"/>
                <wp:effectExtent l="0" t="0" r="27940" b="12700"/>
                <wp:wrapNone/>
                <wp:docPr id="19" name="Rectangle 19" descr="Decorative"/>
                <wp:cNvGraphicFramePr/>
                <a:graphic xmlns:a="http://schemas.openxmlformats.org/drawingml/2006/main">
                  <a:graphicData uri="http://schemas.microsoft.com/office/word/2010/wordprocessingShape">
                    <wps:wsp>
                      <wps:cNvSpPr/>
                      <wps:spPr>
                        <a:xfrm>
                          <a:off x="0" y="0"/>
                          <a:ext cx="524786" cy="34985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CA2858" id="Rectangle 19" o:spid="_x0000_s1026" alt="Decorative" style="position:absolute;margin-left:65.75pt;margin-top:171.7pt;width:41.3pt;height:27.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" filled="f" strokecolor="red" strokeweight="1.5pt"/>
            </w:pict>
          </mc:Fallback>
        </mc:AlternateContent>
      </w:r>
      <w:r w:rsidR="0072478E">
        <w:rPr>
          <w:noProof/>
          <w:lang w:eastAsia="en-AU"/>
        </w:rPr>
        <w:drawing>
          <wp:inline distT="0" distB="0" distL="0" distR="0" wp14:anchorId="7C3DD584" wp14:editId="3327B2A1">
            <wp:extent cx="5495925" cy="2847975"/>
            <wp:effectExtent l="0" t="0" r="9525" b="9525"/>
            <wp:docPr id="450" name="Picture 450" descr="An image of the PRODA login." title="PRODA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95925" cy="2847975"/>
                    </a:xfrm>
                    <a:prstGeom prst="rect">
                      <a:avLst/>
                    </a:prstGeom>
                  </pic:spPr>
                </pic:pic>
              </a:graphicData>
            </a:graphic>
          </wp:inline>
        </w:drawing>
      </w:r>
    </w:p>
    <w:p w:rsidR="00BE4337" w:rsidRPr="00CF4F50" w:rsidRDefault="00BE4337" w:rsidP="00BE4337">
      <w:pPr>
        <w:pStyle w:val="List1Numbered1"/>
        <w:rPr>
          <w:rFonts w:cstheme="minorHAnsi"/>
          <w:color w:val="auto"/>
          <w:szCs w:val="22"/>
        </w:rPr>
      </w:pPr>
      <w:r w:rsidRPr="00CF4F50">
        <w:rPr>
          <w:rFonts w:cstheme="minorHAnsi"/>
          <w:color w:val="auto"/>
          <w:szCs w:val="22"/>
        </w:rPr>
        <w:t xml:space="preserve">At the Portal entry point, select the </w:t>
      </w:r>
      <w:r w:rsidRPr="00CF4F50">
        <w:rPr>
          <w:rFonts w:cstheme="minorHAnsi"/>
          <w:b/>
          <w:color w:val="auto"/>
          <w:szCs w:val="22"/>
        </w:rPr>
        <w:t>Provider name</w:t>
      </w:r>
      <w:r w:rsidRPr="00CF4F50">
        <w:rPr>
          <w:rFonts w:cstheme="minorHAnsi"/>
          <w:color w:val="auto"/>
          <w:szCs w:val="22"/>
        </w:rPr>
        <w:t xml:space="preserve"> of the registered NDIS provider that you are logging into the NDIS Commission Portal on behalf of. Select </w:t>
      </w:r>
      <w:r w:rsidRPr="00CF4F50">
        <w:rPr>
          <w:rFonts w:cstheme="minorHAnsi"/>
          <w:b/>
          <w:color w:val="auto"/>
          <w:szCs w:val="22"/>
        </w:rPr>
        <w:t>Registrant</w:t>
      </w:r>
      <w:r w:rsidRPr="00CF4F50">
        <w:rPr>
          <w:rFonts w:cstheme="minorHAnsi"/>
          <w:color w:val="auto"/>
          <w:szCs w:val="22"/>
        </w:rPr>
        <w:t xml:space="preserve"> as the Role. Select </w:t>
      </w:r>
      <w:r w:rsidRPr="00CF4F50">
        <w:rPr>
          <w:rFonts w:cstheme="minorHAnsi"/>
          <w:b/>
          <w:color w:val="auto"/>
          <w:szCs w:val="22"/>
        </w:rPr>
        <w:t>Continue</w:t>
      </w:r>
    </w:p>
    <w:p w:rsidR="00BE4337" w:rsidRDefault="0072478E" w:rsidP="00BE4337">
      <w:pPr>
        <w:pStyle w:val="List1Numbered1"/>
        <w:numPr>
          <w:ilvl w:val="0"/>
          <w:numId w:val="0"/>
        </w:numPr>
        <w:ind w:left="284" w:hanging="284"/>
      </w:pPr>
      <w:r>
        <w:rPr>
          <w:noProof/>
          <w:lang w:eastAsia="en-AU"/>
        </w:rPr>
        <w:lastRenderedPageBreak/>
        <w:drawing>
          <wp:inline distT="0" distB="0" distL="0" distR="0" wp14:anchorId="6753A32A" wp14:editId="6A4A1E42">
            <wp:extent cx="5448300" cy="2847975"/>
            <wp:effectExtent l="0" t="0" r="0" b="9525"/>
            <wp:docPr id="452" name="Picture 452" descr="The NDIS Commission Registered Provider Portal entry point." title="NDIS Commission Registered Provider Portal Entry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48300" cy="2847975"/>
                    </a:xfrm>
                    <a:prstGeom prst="rect">
                      <a:avLst/>
                    </a:prstGeom>
                  </pic:spPr>
                </pic:pic>
              </a:graphicData>
            </a:graphic>
          </wp:inline>
        </w:drawing>
      </w:r>
    </w:p>
    <w:p w:rsidR="00BE4337" w:rsidRPr="00CF4F50" w:rsidRDefault="00BE4337" w:rsidP="00D81F80">
      <w:pPr>
        <w:pStyle w:val="List1Numbered1"/>
        <w:rPr>
          <w:rFonts w:cstheme="minorHAnsi"/>
          <w:color w:val="auto"/>
          <w:szCs w:val="22"/>
        </w:rPr>
      </w:pPr>
      <w:r w:rsidRPr="00CF4F50">
        <w:rPr>
          <w:rFonts w:cstheme="minorHAnsi"/>
          <w:color w:val="auto"/>
          <w:szCs w:val="22"/>
        </w:rPr>
        <w:t>Select the Inbox tile</w:t>
      </w:r>
    </w:p>
    <w:p w:rsidR="00BE4337" w:rsidRDefault="0072478E" w:rsidP="00BE4337">
      <w:pPr>
        <w:pStyle w:val="List1Numbered1"/>
        <w:numPr>
          <w:ilvl w:val="0"/>
          <w:numId w:val="0"/>
        </w:numPr>
        <w:spacing w:after="1920"/>
        <w:ind w:left="284" w:hanging="284"/>
      </w:pPr>
      <w:r>
        <w:rPr>
          <w:noProof/>
          <w:lang w:eastAsia="en-AU"/>
        </w:rPr>
        <w:drawing>
          <wp:inline distT="0" distB="0" distL="0" distR="0" wp14:anchorId="784071DE" wp14:editId="7474B88D">
            <wp:extent cx="5419725" cy="2705100"/>
            <wp:effectExtent l="0" t="0" r="9525" b="0"/>
            <wp:docPr id="453" name="Picture 453" descr="An image showing which tile to click on in the Registered Provider Portal to view the inbox." title="NDIS Commission Registered Provider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19725" cy="2705100"/>
                    </a:xfrm>
                    <a:prstGeom prst="rect">
                      <a:avLst/>
                    </a:prstGeom>
                  </pic:spPr>
                </pic:pic>
              </a:graphicData>
            </a:graphic>
          </wp:inline>
        </w:drawing>
      </w:r>
    </w:p>
    <w:p w:rsidR="00BE4337" w:rsidRPr="00CF4F50" w:rsidRDefault="00D81F80" w:rsidP="00D81F80">
      <w:pPr>
        <w:pStyle w:val="List1Numbered1"/>
        <w:rPr>
          <w:rFonts w:cstheme="minorHAnsi"/>
          <w:color w:val="auto"/>
          <w:szCs w:val="22"/>
        </w:rPr>
      </w:pPr>
      <w:r w:rsidRPr="00CF4F50">
        <w:rPr>
          <w:rFonts w:cstheme="minorHAnsi"/>
          <w:color w:val="auto"/>
          <w:szCs w:val="22"/>
        </w:rPr>
        <w:t xml:space="preserve"> </w:t>
      </w:r>
      <w:r w:rsidR="00BE4337" w:rsidRPr="00CF4F50">
        <w:rPr>
          <w:rFonts w:cstheme="minorHAnsi"/>
          <w:color w:val="auto"/>
          <w:szCs w:val="22"/>
        </w:rPr>
        <w:t>The inbox will open and you will see the below Inbox screen with any messages listed</w:t>
      </w:r>
    </w:p>
    <w:p w:rsidR="00BE4337" w:rsidRDefault="00D81F80" w:rsidP="00BE4337">
      <w:pPr>
        <w:pStyle w:val="List1Numbered1"/>
        <w:numPr>
          <w:ilvl w:val="0"/>
          <w:numId w:val="0"/>
        </w:numPr>
        <w:ind w:left="284" w:hanging="284"/>
      </w:pPr>
      <w:r>
        <w:rPr>
          <w:noProof/>
          <w:lang w:eastAsia="en-AU"/>
        </w:rPr>
        <w:lastRenderedPageBreak/>
        <mc:AlternateContent>
          <mc:Choice Requires="wps">
            <w:drawing>
              <wp:anchor distT="0" distB="0" distL="114300" distR="114300" simplePos="0" relativeHeight="251679744" behindDoc="0" locked="0" layoutInCell="1" allowOverlap="1">
                <wp:simplePos x="0" y="0"/>
                <wp:positionH relativeFrom="column">
                  <wp:posOffset>4292468</wp:posOffset>
                </wp:positionH>
                <wp:positionV relativeFrom="paragraph">
                  <wp:posOffset>3087482</wp:posOffset>
                </wp:positionV>
                <wp:extent cx="255843" cy="156348"/>
                <wp:effectExtent l="0" t="0" r="11430" b="15240"/>
                <wp:wrapNone/>
                <wp:docPr id="227" name="Rectangle 227" descr="Decorative"/>
                <wp:cNvGraphicFramePr/>
                <a:graphic xmlns:a="http://schemas.openxmlformats.org/drawingml/2006/main">
                  <a:graphicData uri="http://schemas.microsoft.com/office/word/2010/wordprocessingShape">
                    <wps:wsp>
                      <wps:cNvSpPr/>
                      <wps:spPr>
                        <a:xfrm>
                          <a:off x="0" y="0"/>
                          <a:ext cx="255843" cy="156348"/>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B05597" id="Rectangle 227" o:spid="_x0000_s1026" alt="Decorative" style="position:absolute;margin-left:338pt;margin-top:243.1pt;width:20.15pt;height:12.3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" fillcolor="#f7f7f7 [3204]" strokecolor="#f7f7f7 [3204]" strokeweight="1pt"/>
            </w:pict>
          </mc:Fallback>
        </mc:AlternateContent>
      </w:r>
      <w:r>
        <w:rPr>
          <w:noProof/>
          <w:lang w:eastAsia="en-AU"/>
        </w:rPr>
        <mc:AlternateContent>
          <mc:Choice Requires="wps">
            <w:drawing>
              <wp:anchor distT="0" distB="0" distL="114300" distR="114300" simplePos="0" relativeHeight="251677696" behindDoc="0" locked="0" layoutInCell="1" allowOverlap="1">
                <wp:simplePos x="0" y="0"/>
                <wp:positionH relativeFrom="column">
                  <wp:posOffset>4259304</wp:posOffset>
                </wp:positionH>
                <wp:positionV relativeFrom="paragraph">
                  <wp:posOffset>2329430</wp:posOffset>
                </wp:positionV>
                <wp:extent cx="283743" cy="203200"/>
                <wp:effectExtent l="0" t="0" r="21590" b="25400"/>
                <wp:wrapNone/>
                <wp:docPr id="225" name="Rectangle 225" descr="Decorative"/>
                <wp:cNvGraphicFramePr/>
                <a:graphic xmlns:a="http://schemas.openxmlformats.org/drawingml/2006/main">
                  <a:graphicData uri="http://schemas.microsoft.com/office/word/2010/wordprocessingShape">
                    <wps:wsp>
                      <wps:cNvSpPr/>
                      <wps:spPr>
                        <a:xfrm>
                          <a:off x="0" y="0"/>
                          <a:ext cx="283743" cy="20320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9ACBB9" id="Rectangle 225" o:spid="_x0000_s1026" alt="Decorative" style="position:absolute;margin-left:335.4pt;margin-top:183.4pt;width:22.35pt;height:16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" fillcolor="#e4e0e1 [3205]" strokecolor="#e4e0e1 [3205]" strokeweight="1pt"/>
            </w:pict>
          </mc:Fallback>
        </mc:AlternateContent>
      </w:r>
      <w:r>
        <w:rPr>
          <w:noProof/>
          <w:lang w:eastAsia="en-AU"/>
        </w:rPr>
        <mc:AlternateContent>
          <mc:Choice Requires="wps">
            <w:drawing>
              <wp:anchor distT="0" distB="0" distL="114300" distR="114300" simplePos="0" relativeHeight="251678720" behindDoc="0" locked="0" layoutInCell="1" allowOverlap="1">
                <wp:simplePos x="0" y="0"/>
                <wp:positionH relativeFrom="column">
                  <wp:posOffset>4254565</wp:posOffset>
                </wp:positionH>
                <wp:positionV relativeFrom="paragraph">
                  <wp:posOffset>2755834</wp:posOffset>
                </wp:positionV>
                <wp:extent cx="288481" cy="189513"/>
                <wp:effectExtent l="0" t="0" r="16510" b="20320"/>
                <wp:wrapNone/>
                <wp:docPr id="226" name="Rectangle 226" descr="Decorative"/>
                <wp:cNvGraphicFramePr/>
                <a:graphic xmlns:a="http://schemas.openxmlformats.org/drawingml/2006/main">
                  <a:graphicData uri="http://schemas.microsoft.com/office/word/2010/wordprocessingShape">
                    <wps:wsp>
                      <wps:cNvSpPr/>
                      <wps:spPr>
                        <a:xfrm>
                          <a:off x="0" y="0"/>
                          <a:ext cx="288481" cy="18951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23185" id="Rectangle 226" o:spid="_x0000_s1026" alt="Decorative" style="position:absolute;margin-left:335pt;margin-top:217pt;width:22.7pt;height:14.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" fillcolor="white [3212]" strokecolor="white [3212]" strokeweight="1pt"/>
            </w:pict>
          </mc:Fallback>
        </mc:AlternateContent>
      </w:r>
      <w:r w:rsidR="0072478E">
        <w:rPr>
          <w:noProof/>
          <w:lang w:eastAsia="en-AU"/>
        </w:rPr>
        <w:drawing>
          <wp:inline distT="0" distB="0" distL="0" distR="0" wp14:anchorId="2F17F5E9" wp14:editId="01AA0B69">
            <wp:extent cx="5476875" cy="3362325"/>
            <wp:effectExtent l="0" t="0" r="9525" b="9525"/>
            <wp:docPr id="455" name="Picture 455" descr="An image of the Registered Provider inbox." title="NDIS Commission Registered Provider In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76875" cy="3362325"/>
                    </a:xfrm>
                    <a:prstGeom prst="rect">
                      <a:avLst/>
                    </a:prstGeom>
                  </pic:spPr>
                </pic:pic>
              </a:graphicData>
            </a:graphic>
          </wp:inline>
        </w:drawing>
      </w:r>
    </w:p>
    <w:p w:rsidR="00D81F80" w:rsidRPr="00CF4F50" w:rsidRDefault="00D81F80" w:rsidP="00D81F80">
      <w:pPr>
        <w:rPr>
          <w:rFonts w:cstheme="minorHAnsi"/>
          <w:color w:val="auto"/>
          <w:szCs w:val="22"/>
        </w:rPr>
      </w:pPr>
      <w:r w:rsidRPr="00CF4F50">
        <w:rPr>
          <w:rFonts w:cstheme="minorHAnsi"/>
          <w:b/>
          <w:color w:val="auto"/>
          <w:szCs w:val="22"/>
        </w:rPr>
        <w:t>Note</w:t>
      </w:r>
      <w:r w:rsidRPr="00CF4F50">
        <w:rPr>
          <w:rFonts w:cstheme="minorHAnsi"/>
          <w:color w:val="auto"/>
          <w:szCs w:val="22"/>
        </w:rPr>
        <w:t xml:space="preserve">: You can view </w:t>
      </w:r>
      <w:r w:rsidRPr="00CF4F50">
        <w:rPr>
          <w:rFonts w:cstheme="minorHAnsi"/>
          <w:b/>
          <w:color w:val="auto"/>
          <w:szCs w:val="22"/>
        </w:rPr>
        <w:t>Provider registration</w:t>
      </w:r>
      <w:r w:rsidRPr="00CF4F50">
        <w:rPr>
          <w:rFonts w:cstheme="minorHAnsi"/>
          <w:color w:val="auto"/>
          <w:szCs w:val="22"/>
        </w:rPr>
        <w:t xml:space="preserve"> notifications previously sent to your registration by going to </w:t>
      </w:r>
      <w:r w:rsidRPr="00CF4F50">
        <w:rPr>
          <w:rFonts w:cstheme="minorHAnsi"/>
          <w:b/>
          <w:color w:val="auto"/>
          <w:szCs w:val="22"/>
        </w:rPr>
        <w:t xml:space="preserve">My registration </w:t>
      </w:r>
      <w:r w:rsidRPr="00CF4F50">
        <w:rPr>
          <w:rFonts w:cstheme="minorHAnsi"/>
          <w:color w:val="auto"/>
          <w:szCs w:val="22"/>
        </w:rPr>
        <w:t xml:space="preserve">then selecting the </w:t>
      </w:r>
      <w:r w:rsidRPr="00CF4F50">
        <w:rPr>
          <w:rFonts w:cstheme="minorHAnsi"/>
          <w:b/>
          <w:color w:val="auto"/>
          <w:szCs w:val="22"/>
        </w:rPr>
        <w:t>Notifications</w:t>
      </w:r>
      <w:r w:rsidRPr="00CF4F50">
        <w:rPr>
          <w:rFonts w:cstheme="minorHAnsi"/>
          <w:color w:val="auto"/>
          <w:szCs w:val="22"/>
        </w:rPr>
        <w:t xml:space="preserve"> tab</w:t>
      </w:r>
    </w:p>
    <w:p w:rsidR="00D81F80" w:rsidRDefault="00D81F80" w:rsidP="006D36DC">
      <w:pPr>
        <w:pStyle w:val="Heading2"/>
        <w:rPr>
          <w:rFonts w:eastAsia="Times New Roman"/>
        </w:rPr>
      </w:pPr>
      <w:bookmarkStart w:id="2" w:name="_Toc103028535"/>
      <w:r w:rsidRPr="00D81F80">
        <w:rPr>
          <w:rFonts w:eastAsia="Times New Roman"/>
        </w:rPr>
        <w:t>View inbox messages</w:t>
      </w:r>
      <w:bookmarkEnd w:id="2"/>
    </w:p>
    <w:p w:rsidR="00D81F80" w:rsidRPr="00CF4F50" w:rsidRDefault="00617DFF" w:rsidP="00D81F80">
      <w:pPr>
        <w:pStyle w:val="List1Numbered1"/>
        <w:rPr>
          <w:rFonts w:cstheme="minorHAnsi"/>
          <w:color w:val="auto"/>
          <w:szCs w:val="22"/>
          <w:lang w:eastAsia="en-AU"/>
        </w:rPr>
      </w:pPr>
      <w:r w:rsidRPr="00CF4F50">
        <w:rPr>
          <w:rFonts w:cstheme="minorHAnsi"/>
          <w:color w:val="auto"/>
          <w:szCs w:val="22"/>
          <w:lang w:eastAsia="en-AU"/>
        </w:rPr>
        <w:t xml:space="preserve"> </w:t>
      </w:r>
      <w:r w:rsidR="00D81F80" w:rsidRPr="00CF4F50">
        <w:rPr>
          <w:rFonts w:cstheme="minorHAnsi"/>
          <w:color w:val="auto"/>
          <w:szCs w:val="22"/>
          <w:lang w:eastAsia="en-AU"/>
        </w:rPr>
        <w:t xml:space="preserve">To view a message details select </w:t>
      </w:r>
      <w:r w:rsidR="00D81F80" w:rsidRPr="00CF4F50">
        <w:rPr>
          <w:rFonts w:cstheme="minorHAnsi"/>
          <w:b/>
          <w:color w:val="auto"/>
          <w:szCs w:val="22"/>
          <w:lang w:eastAsia="en-AU"/>
        </w:rPr>
        <w:t>Actions</w:t>
      </w:r>
      <w:r w:rsidR="00D81F80" w:rsidRPr="00CF4F50">
        <w:rPr>
          <w:rFonts w:cstheme="minorHAnsi"/>
          <w:color w:val="auto"/>
          <w:szCs w:val="22"/>
          <w:lang w:eastAsia="en-AU"/>
        </w:rPr>
        <w:t xml:space="preserve"> and </w:t>
      </w:r>
      <w:r w:rsidR="00D81F80" w:rsidRPr="00CF4F50">
        <w:rPr>
          <w:rFonts w:cstheme="minorHAnsi"/>
          <w:b/>
          <w:color w:val="auto"/>
          <w:szCs w:val="22"/>
          <w:lang w:eastAsia="en-AU"/>
        </w:rPr>
        <w:t>View</w:t>
      </w:r>
    </w:p>
    <w:p w:rsidR="00D81F80" w:rsidRDefault="0072478E" w:rsidP="005A1EAE">
      <w:pPr>
        <w:pStyle w:val="List1Numbered1"/>
        <w:numPr>
          <w:ilvl w:val="0"/>
          <w:numId w:val="0"/>
        </w:numPr>
        <w:spacing w:after="1080"/>
        <w:ind w:left="284" w:hanging="284"/>
        <w:rPr>
          <w:lang w:eastAsia="en-AU"/>
        </w:rPr>
      </w:pPr>
      <w:r>
        <w:rPr>
          <w:noProof/>
          <w:lang w:eastAsia="en-AU"/>
        </w:rPr>
        <w:drawing>
          <wp:inline distT="0" distB="0" distL="0" distR="0" wp14:anchorId="4237F274" wp14:editId="285081C9">
            <wp:extent cx="5476875" cy="2447925"/>
            <wp:effectExtent l="0" t="0" r="9525" b="9525"/>
            <wp:docPr id="456" name="Picture 456" descr="An image of the actions button in the Registered Provider inbox." title="NDIS Commission Registered Provider In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76875" cy="2447925"/>
                    </a:xfrm>
                    <a:prstGeom prst="rect">
                      <a:avLst/>
                    </a:prstGeom>
                  </pic:spPr>
                </pic:pic>
              </a:graphicData>
            </a:graphic>
          </wp:inline>
        </w:drawing>
      </w:r>
      <w:r w:rsidR="005A1EAE">
        <w:rPr>
          <w:noProof/>
          <w:lang w:eastAsia="en-AU"/>
        </w:rPr>
        <mc:AlternateContent>
          <mc:Choice Requires="wps">
            <w:drawing>
              <wp:anchor distT="0" distB="0" distL="114300" distR="114300" simplePos="0" relativeHeight="251687936" behindDoc="0" locked="0" layoutInCell="1" allowOverlap="1">
                <wp:simplePos x="0" y="0"/>
                <wp:positionH relativeFrom="column">
                  <wp:posOffset>3937299</wp:posOffset>
                </wp:positionH>
                <wp:positionV relativeFrom="paragraph">
                  <wp:posOffset>1983553</wp:posOffset>
                </wp:positionV>
                <wp:extent cx="257735" cy="177501"/>
                <wp:effectExtent l="0" t="0" r="28575" b="13335"/>
                <wp:wrapNone/>
                <wp:docPr id="237" name="Rectangle 237" descr="Decorative"/>
                <wp:cNvGraphicFramePr/>
                <a:graphic xmlns:a="http://schemas.openxmlformats.org/drawingml/2006/main">
                  <a:graphicData uri="http://schemas.microsoft.com/office/word/2010/wordprocessingShape">
                    <wps:wsp>
                      <wps:cNvSpPr/>
                      <wps:spPr>
                        <a:xfrm>
                          <a:off x="0" y="0"/>
                          <a:ext cx="257735" cy="17750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C878FD" id="Rectangle 237" o:spid="_x0000_s1026" alt="Decorative" style="position:absolute;margin-left:310pt;margin-top:156.2pt;width:20.3pt;height:1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" fillcolor="white [3212]" strokecolor="white [3212]" strokeweight="1pt"/>
            </w:pict>
          </mc:Fallback>
        </mc:AlternateContent>
      </w:r>
      <w:r w:rsidR="005A1EAE">
        <w:rPr>
          <w:noProof/>
          <w:lang w:eastAsia="en-AU"/>
        </w:rPr>
        <mc:AlternateContent>
          <mc:Choice Requires="wps">
            <w:drawing>
              <wp:anchor distT="0" distB="0" distL="114300" distR="114300" simplePos="0" relativeHeight="251686912" behindDoc="0" locked="0" layoutInCell="1" allowOverlap="1">
                <wp:simplePos x="0" y="0"/>
                <wp:positionH relativeFrom="column">
                  <wp:posOffset>1769633</wp:posOffset>
                </wp:positionH>
                <wp:positionV relativeFrom="paragraph">
                  <wp:posOffset>2112645</wp:posOffset>
                </wp:positionV>
                <wp:extent cx="570155" cy="96819"/>
                <wp:effectExtent l="0" t="0" r="20955" b="17780"/>
                <wp:wrapNone/>
                <wp:docPr id="236" name="Rectangle 236" descr="Decorative"/>
                <wp:cNvGraphicFramePr/>
                <a:graphic xmlns:a="http://schemas.openxmlformats.org/drawingml/2006/main">
                  <a:graphicData uri="http://schemas.microsoft.com/office/word/2010/wordprocessingShape">
                    <wps:wsp>
                      <wps:cNvSpPr/>
                      <wps:spPr>
                        <a:xfrm>
                          <a:off x="0" y="0"/>
                          <a:ext cx="570155" cy="968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8FC7DC" id="Rectangle 236" o:spid="_x0000_s1026" alt="Decorative" style="position:absolute;margin-left:139.35pt;margin-top:166.35pt;width:44.9pt;height:7.6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" fillcolor="white [3212]" strokecolor="white [3212]" strokeweight="1pt"/>
            </w:pict>
          </mc:Fallback>
        </mc:AlternateContent>
      </w:r>
      <w:r w:rsidR="005A1EAE">
        <w:rPr>
          <w:noProof/>
          <w:lang w:eastAsia="en-AU"/>
        </w:rPr>
        <mc:AlternateContent>
          <mc:Choice Requires="wps">
            <w:drawing>
              <wp:anchor distT="0" distB="0" distL="114300" distR="114300" simplePos="0" relativeHeight="251685888" behindDoc="0" locked="0" layoutInCell="1" allowOverlap="1">
                <wp:simplePos x="0" y="0"/>
                <wp:positionH relativeFrom="column">
                  <wp:posOffset>1796527</wp:posOffset>
                </wp:positionH>
                <wp:positionV relativeFrom="paragraph">
                  <wp:posOffset>1972796</wp:posOffset>
                </wp:positionV>
                <wp:extent cx="1538344" cy="155985"/>
                <wp:effectExtent l="0" t="0" r="24130" b="15875"/>
                <wp:wrapNone/>
                <wp:docPr id="235" name="Rectangle 235" descr="Decorative"/>
                <wp:cNvGraphicFramePr/>
                <a:graphic xmlns:a="http://schemas.openxmlformats.org/drawingml/2006/main">
                  <a:graphicData uri="http://schemas.microsoft.com/office/word/2010/wordprocessingShape">
                    <wps:wsp>
                      <wps:cNvSpPr/>
                      <wps:spPr>
                        <a:xfrm>
                          <a:off x="0" y="0"/>
                          <a:ext cx="1538344" cy="1559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8E1B2E" id="Rectangle 235" o:spid="_x0000_s1026" alt="Decorative" style="position:absolute;margin-left:141.45pt;margin-top:155.35pt;width:121.15pt;height:12.3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" fillcolor="white [3212]" strokecolor="white [3212]" strokeweight="1pt"/>
            </w:pict>
          </mc:Fallback>
        </mc:AlternateContent>
      </w:r>
      <w:r w:rsidR="00D81F80">
        <w:rPr>
          <w:noProof/>
          <w:lang w:eastAsia="en-AU"/>
        </w:rPr>
        <mc:AlternateContent>
          <mc:Choice Requires="wps">
            <w:drawing>
              <wp:anchor distT="0" distB="0" distL="114300" distR="114300" simplePos="0" relativeHeight="251684864" behindDoc="0" locked="0" layoutInCell="1" allowOverlap="1">
                <wp:simplePos x="0" y="0"/>
                <wp:positionH relativeFrom="column">
                  <wp:posOffset>3958814</wp:posOffset>
                </wp:positionH>
                <wp:positionV relativeFrom="paragraph">
                  <wp:posOffset>1424156</wp:posOffset>
                </wp:positionV>
                <wp:extent cx="236668" cy="161364"/>
                <wp:effectExtent l="0" t="0" r="11430" b="10160"/>
                <wp:wrapNone/>
                <wp:docPr id="233" name="Rectangle 233" descr="Decorative"/>
                <wp:cNvGraphicFramePr/>
                <a:graphic xmlns:a="http://schemas.openxmlformats.org/drawingml/2006/main">
                  <a:graphicData uri="http://schemas.microsoft.com/office/word/2010/wordprocessingShape">
                    <wps:wsp>
                      <wps:cNvSpPr/>
                      <wps:spPr>
                        <a:xfrm>
                          <a:off x="0" y="0"/>
                          <a:ext cx="236668" cy="16136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7A469C" id="Rectangle 233" o:spid="_x0000_s1026" alt="Decorative" style="position:absolute;margin-left:311.7pt;margin-top:112.15pt;width:18.65pt;height:12.7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" fillcolor="white [3212]" strokecolor="white [3212]" strokeweight="1pt"/>
            </w:pict>
          </mc:Fallback>
        </mc:AlternateContent>
      </w:r>
      <w:r w:rsidR="00D81F80">
        <w:rPr>
          <w:noProof/>
          <w:lang w:eastAsia="en-AU"/>
        </w:rPr>
        <mc:AlternateContent>
          <mc:Choice Requires="wps">
            <w:drawing>
              <wp:anchor distT="0" distB="0" distL="114300" distR="114300" simplePos="0" relativeHeight="251683840" behindDoc="0" locked="0" layoutInCell="1" allowOverlap="1">
                <wp:simplePos x="0" y="0"/>
                <wp:positionH relativeFrom="column">
                  <wp:posOffset>1769633</wp:posOffset>
                </wp:positionH>
                <wp:positionV relativeFrom="paragraph">
                  <wp:posOffset>1494080</wp:posOffset>
                </wp:positionV>
                <wp:extent cx="553571" cy="129092"/>
                <wp:effectExtent l="0" t="0" r="18415" b="23495"/>
                <wp:wrapNone/>
                <wp:docPr id="232" name="Rectangle 232" descr="Decorative"/>
                <wp:cNvGraphicFramePr/>
                <a:graphic xmlns:a="http://schemas.openxmlformats.org/drawingml/2006/main">
                  <a:graphicData uri="http://schemas.microsoft.com/office/word/2010/wordprocessingShape">
                    <wps:wsp>
                      <wps:cNvSpPr/>
                      <wps:spPr>
                        <a:xfrm>
                          <a:off x="0" y="0"/>
                          <a:ext cx="553571" cy="12909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06C48F" id="Rectangle 232" o:spid="_x0000_s1026" alt="Decorative" style="position:absolute;margin-left:139.35pt;margin-top:117.65pt;width:43.6pt;height:10.1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" fillcolor="white [3212]" strokecolor="white [3212]" strokeweight="1pt"/>
            </w:pict>
          </mc:Fallback>
        </mc:AlternateContent>
      </w:r>
      <w:r w:rsidR="00D81F80">
        <w:rPr>
          <w:noProof/>
          <w:lang w:eastAsia="en-AU"/>
        </w:rPr>
        <mc:AlternateContent>
          <mc:Choice Requires="wps">
            <w:drawing>
              <wp:anchor distT="0" distB="0" distL="114300" distR="114300" simplePos="0" relativeHeight="251682816" behindDoc="0" locked="0" layoutInCell="1" allowOverlap="1">
                <wp:simplePos x="0" y="0"/>
                <wp:positionH relativeFrom="column">
                  <wp:posOffset>1785769</wp:posOffset>
                </wp:positionH>
                <wp:positionV relativeFrom="paragraph">
                  <wp:posOffset>1408019</wp:posOffset>
                </wp:positionV>
                <wp:extent cx="1629784" cy="118334"/>
                <wp:effectExtent l="0" t="0" r="27940" b="15240"/>
                <wp:wrapNone/>
                <wp:docPr id="231" name="Rectangle 231" descr="Decorative"/>
                <wp:cNvGraphicFramePr/>
                <a:graphic xmlns:a="http://schemas.openxmlformats.org/drawingml/2006/main">
                  <a:graphicData uri="http://schemas.microsoft.com/office/word/2010/wordprocessingShape">
                    <wps:wsp>
                      <wps:cNvSpPr/>
                      <wps:spPr>
                        <a:xfrm>
                          <a:off x="0" y="0"/>
                          <a:ext cx="1629784" cy="1183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D2701D" id="Rectangle 231" o:spid="_x0000_s1026" alt="Decorative" style="position:absolute;margin-left:140.6pt;margin-top:110.85pt;width:128.35pt;height:9.3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" fillcolor="white [3212]" strokecolor="white [3212]" strokeweight="1pt"/>
            </w:pict>
          </mc:Fallback>
        </mc:AlternateContent>
      </w:r>
    </w:p>
    <w:p w:rsidR="005A1EAE" w:rsidRPr="00CF4F50" w:rsidRDefault="00617DFF" w:rsidP="005A1EAE">
      <w:pPr>
        <w:pStyle w:val="List1Numbered1"/>
        <w:rPr>
          <w:rFonts w:cstheme="minorHAnsi"/>
          <w:color w:val="auto"/>
          <w:szCs w:val="22"/>
          <w:lang w:eastAsia="en-AU"/>
        </w:rPr>
      </w:pPr>
      <w:r w:rsidRPr="00CF4F50">
        <w:rPr>
          <w:rFonts w:cstheme="minorHAnsi"/>
          <w:color w:val="auto"/>
          <w:szCs w:val="22"/>
          <w:lang w:eastAsia="en-AU"/>
        </w:rPr>
        <w:t xml:space="preserve"> </w:t>
      </w:r>
      <w:r w:rsidR="005A1EAE" w:rsidRPr="00CF4F50">
        <w:rPr>
          <w:rFonts w:cstheme="minorHAnsi"/>
          <w:color w:val="auto"/>
          <w:szCs w:val="22"/>
          <w:lang w:eastAsia="en-AU"/>
        </w:rPr>
        <w:t>Information about the message, such as who has viewed it and what email addresses received the email alert can be viewed</w:t>
      </w:r>
    </w:p>
    <w:p w:rsidR="0083565F" w:rsidRDefault="0072478E" w:rsidP="005A1EAE">
      <w:pPr>
        <w:pStyle w:val="List1Numbered1"/>
        <w:numPr>
          <w:ilvl w:val="0"/>
          <w:numId w:val="0"/>
        </w:numPr>
        <w:spacing w:after="3960"/>
        <w:ind w:left="284" w:hanging="284"/>
        <w:rPr>
          <w:lang w:eastAsia="en-AU"/>
        </w:rPr>
      </w:pPr>
      <w:r>
        <w:rPr>
          <w:noProof/>
          <w:lang w:eastAsia="en-AU"/>
        </w:rPr>
        <w:lastRenderedPageBreak/>
        <w:drawing>
          <wp:inline distT="0" distB="0" distL="0" distR="0" wp14:anchorId="72830C15" wp14:editId="71D2BF80">
            <wp:extent cx="5467350" cy="4953000"/>
            <wp:effectExtent l="0" t="0" r="0" b="0"/>
            <wp:docPr id="457" name="Picture 457" descr="An image decpicting the message view in the Registered Provider Inbox." title="NDIS Commission Registered Provider In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67350" cy="4953000"/>
                    </a:xfrm>
                    <a:prstGeom prst="rect">
                      <a:avLst/>
                    </a:prstGeom>
                  </pic:spPr>
                </pic:pic>
              </a:graphicData>
            </a:graphic>
          </wp:inline>
        </w:drawing>
      </w:r>
    </w:p>
    <w:p w:rsidR="005A1EAE" w:rsidRPr="00CF4F50" w:rsidRDefault="00617DFF" w:rsidP="005A1EAE">
      <w:pPr>
        <w:pStyle w:val="List1Numbered1"/>
        <w:rPr>
          <w:rFonts w:cstheme="minorHAnsi"/>
          <w:color w:val="auto"/>
          <w:szCs w:val="22"/>
        </w:rPr>
      </w:pPr>
      <w:r w:rsidRPr="00CF4F50">
        <w:rPr>
          <w:rFonts w:cstheme="minorHAnsi"/>
          <w:color w:val="auto"/>
          <w:szCs w:val="22"/>
        </w:rPr>
        <w:t xml:space="preserve"> </w:t>
      </w:r>
      <w:r w:rsidR="005A1EAE" w:rsidRPr="00CF4F50">
        <w:rPr>
          <w:rFonts w:cstheme="minorHAnsi"/>
          <w:color w:val="auto"/>
          <w:szCs w:val="22"/>
        </w:rPr>
        <w:t xml:space="preserve">The message will appear at the bottom of the page. Use the buttons along the top of the message to </w:t>
      </w:r>
      <w:r w:rsidR="005A1EAE" w:rsidRPr="00CF4F50">
        <w:rPr>
          <w:rFonts w:cstheme="minorHAnsi"/>
          <w:b/>
          <w:color w:val="auto"/>
          <w:szCs w:val="22"/>
        </w:rPr>
        <w:t>expand</w:t>
      </w:r>
      <w:r w:rsidR="005A1EAE" w:rsidRPr="00CF4F50">
        <w:rPr>
          <w:rFonts w:cstheme="minorHAnsi"/>
          <w:color w:val="auto"/>
          <w:szCs w:val="22"/>
        </w:rPr>
        <w:t xml:space="preserve"> or </w:t>
      </w:r>
      <w:r w:rsidR="005A1EAE" w:rsidRPr="00CF4F50">
        <w:rPr>
          <w:rFonts w:cstheme="minorHAnsi"/>
          <w:b/>
          <w:color w:val="auto"/>
          <w:szCs w:val="22"/>
        </w:rPr>
        <w:t>print</w:t>
      </w:r>
      <w:r w:rsidR="005A1EAE" w:rsidRPr="00CF4F50">
        <w:rPr>
          <w:rFonts w:cstheme="minorHAnsi"/>
          <w:color w:val="auto"/>
          <w:szCs w:val="22"/>
        </w:rPr>
        <w:t xml:space="preserve"> the message. If the message requires an action, the </w:t>
      </w:r>
      <w:r w:rsidR="005A1EAE" w:rsidRPr="00CF4F50">
        <w:rPr>
          <w:rFonts w:cstheme="minorHAnsi"/>
          <w:b/>
          <w:color w:val="auto"/>
          <w:szCs w:val="22"/>
        </w:rPr>
        <w:t>action button</w:t>
      </w:r>
      <w:r w:rsidR="005A1EAE" w:rsidRPr="00CF4F50">
        <w:rPr>
          <w:rFonts w:cstheme="minorHAnsi"/>
          <w:color w:val="auto"/>
          <w:szCs w:val="22"/>
        </w:rPr>
        <w:t xml:space="preserve"> will appear. By selecting the </w:t>
      </w:r>
      <w:r w:rsidR="005A1EAE" w:rsidRPr="00CF4F50">
        <w:rPr>
          <w:rFonts w:cstheme="minorHAnsi"/>
          <w:b/>
          <w:color w:val="auto"/>
          <w:szCs w:val="22"/>
        </w:rPr>
        <w:t>action button</w:t>
      </w:r>
      <w:r w:rsidR="005A1EAE" w:rsidRPr="00CF4F50">
        <w:rPr>
          <w:rFonts w:cstheme="minorHAnsi"/>
          <w:color w:val="auto"/>
          <w:szCs w:val="22"/>
        </w:rPr>
        <w:t xml:space="preserve"> you will be taken to the required COS screen to action</w:t>
      </w:r>
    </w:p>
    <w:p w:rsidR="001B6AE2" w:rsidRDefault="0072478E" w:rsidP="00E94DF3">
      <w:pPr>
        <w:suppressAutoHyphens w:val="0"/>
        <w:spacing w:before="120" w:after="4440" w:line="240" w:lineRule="auto"/>
      </w:pPr>
      <w:r>
        <w:rPr>
          <w:noProof/>
          <w:lang w:eastAsia="en-AU"/>
        </w:rPr>
        <w:lastRenderedPageBreak/>
        <w:drawing>
          <wp:inline distT="0" distB="0" distL="0" distR="0" wp14:anchorId="48D75E8D" wp14:editId="02533555">
            <wp:extent cx="5476875" cy="3962400"/>
            <wp:effectExtent l="0" t="0" r="9525" b="0"/>
            <wp:docPr id="458" name="Picture 458" descr="An image depicting a dialog box visable if any action is required regarding the message in the Registered Provider inbox." title="NDIS Commission Registered Provider In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76875" cy="3962400"/>
                    </a:xfrm>
                    <a:prstGeom prst="rect">
                      <a:avLst/>
                    </a:prstGeom>
                  </pic:spPr>
                </pic:pic>
              </a:graphicData>
            </a:graphic>
          </wp:inline>
        </w:drawing>
      </w:r>
      <w:r w:rsidR="00E94DF3">
        <w:rPr>
          <w:noProof/>
          <w:lang w:eastAsia="en-AU"/>
        </w:rPr>
        <mc:AlternateContent>
          <mc:Choice Requires="wps">
            <w:drawing>
              <wp:anchor distT="0" distB="0" distL="114300" distR="114300" simplePos="0" relativeHeight="251698176" behindDoc="0" locked="0" layoutInCell="1" allowOverlap="1">
                <wp:simplePos x="0" y="0"/>
                <wp:positionH relativeFrom="column">
                  <wp:posOffset>5215180</wp:posOffset>
                </wp:positionH>
                <wp:positionV relativeFrom="paragraph">
                  <wp:posOffset>610461</wp:posOffset>
                </wp:positionV>
                <wp:extent cx="0" cy="278970"/>
                <wp:effectExtent l="76200" t="38100" r="57150" b="26035"/>
                <wp:wrapNone/>
                <wp:docPr id="250" name="Straight Arrow Connector 250" descr="Decorative"/>
                <wp:cNvGraphicFramePr/>
                <a:graphic xmlns:a="http://schemas.openxmlformats.org/drawingml/2006/main">
                  <a:graphicData uri="http://schemas.microsoft.com/office/word/2010/wordprocessingShape">
                    <wps:wsp>
                      <wps:cNvCnPr/>
                      <wps:spPr>
                        <a:xfrm flipV="1">
                          <a:off x="0" y="0"/>
                          <a:ext cx="0" cy="2789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AC605D6" id="_x0000_t32" coordsize="21600,21600" o:spt="32" o:oned="t" path="m,l21600,21600e" filled="f">
                <v:path arrowok="t" fillok="f" o:connecttype="none"/>
                <o:lock v:ext="edit" shapetype="t"/>
              </v:shapetype>
              <v:shape id="Straight Arrow Connector 250" o:spid="_x0000_s1026" type="#_x0000_t32" alt="Decorative" style="position:absolute;margin-left:410.65pt;margin-top:48.05pt;width:0;height:21.95pt;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" strokecolor="black [3213]" strokeweight=".5pt">
                <v:stroke endarrow="block" joinstyle="miter"/>
              </v:shape>
            </w:pict>
          </mc:Fallback>
        </mc:AlternateContent>
      </w:r>
      <w:r w:rsidR="00E94DF3">
        <w:rPr>
          <w:noProof/>
          <w:lang w:eastAsia="en-AU"/>
        </w:rPr>
        <mc:AlternateContent>
          <mc:Choice Requires="wps">
            <w:drawing>
              <wp:anchor distT="0" distB="0" distL="114300" distR="114300" simplePos="0" relativeHeight="251695104" behindDoc="0" locked="0" layoutInCell="1" allowOverlap="1">
                <wp:simplePos x="0" y="0"/>
                <wp:positionH relativeFrom="column">
                  <wp:posOffset>349321</wp:posOffset>
                </wp:positionH>
                <wp:positionV relativeFrom="paragraph">
                  <wp:posOffset>3608512</wp:posOffset>
                </wp:positionV>
                <wp:extent cx="400692" cy="113016"/>
                <wp:effectExtent l="0" t="0" r="18415" b="20955"/>
                <wp:wrapNone/>
                <wp:docPr id="246" name="Rectangle 246" descr="Decorative"/>
                <wp:cNvGraphicFramePr/>
                <a:graphic xmlns:a="http://schemas.openxmlformats.org/drawingml/2006/main">
                  <a:graphicData uri="http://schemas.microsoft.com/office/word/2010/wordprocessingShape">
                    <wps:wsp>
                      <wps:cNvSpPr/>
                      <wps:spPr>
                        <a:xfrm>
                          <a:off x="0" y="0"/>
                          <a:ext cx="400692" cy="113016"/>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9810B6" id="Rectangle 246" o:spid="_x0000_s1026" alt="Decorative" style="position:absolute;margin-left:27.5pt;margin-top:284.15pt;width:31.55pt;height:8.9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" fillcolor="#f7f7f7 [3204]" strokecolor="#f7f7f7 [3204]" strokeweight="1pt"/>
            </w:pict>
          </mc:Fallback>
        </mc:AlternateContent>
      </w:r>
      <w:r w:rsidR="00E94DF3">
        <w:rPr>
          <w:noProof/>
          <w:lang w:eastAsia="en-AU"/>
        </w:rPr>
        <mc:AlternateContent>
          <mc:Choice Requires="wps">
            <w:drawing>
              <wp:anchor distT="0" distB="0" distL="114300" distR="114300" simplePos="0" relativeHeight="251694080" behindDoc="0" locked="0" layoutInCell="1" allowOverlap="1">
                <wp:simplePos x="0" y="0"/>
                <wp:positionH relativeFrom="column">
                  <wp:posOffset>2748337</wp:posOffset>
                </wp:positionH>
                <wp:positionV relativeFrom="paragraph">
                  <wp:posOffset>2210720</wp:posOffset>
                </wp:positionV>
                <wp:extent cx="205483" cy="134071"/>
                <wp:effectExtent l="0" t="0" r="23495" b="18415"/>
                <wp:wrapNone/>
                <wp:docPr id="245" name="Rectangle 245" descr="Decorative"/>
                <wp:cNvGraphicFramePr/>
                <a:graphic xmlns:a="http://schemas.openxmlformats.org/drawingml/2006/main">
                  <a:graphicData uri="http://schemas.microsoft.com/office/word/2010/wordprocessingShape">
                    <wps:wsp>
                      <wps:cNvSpPr/>
                      <wps:spPr>
                        <a:xfrm>
                          <a:off x="0" y="0"/>
                          <a:ext cx="205483" cy="13407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A98385" id="Rectangle 245" o:spid="_x0000_s1026" alt="Decorative" style="position:absolute;margin-left:216.4pt;margin-top:174.05pt;width:16.2pt;height:10.5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" fillcolor="white [3212]" strokecolor="white [3212]" strokeweight="1pt"/>
            </w:pict>
          </mc:Fallback>
        </mc:AlternateContent>
      </w:r>
      <w:r w:rsidR="005A1EAE">
        <w:rPr>
          <w:noProof/>
          <w:lang w:eastAsia="en-AU"/>
        </w:rPr>
        <mc:AlternateContent>
          <mc:Choice Requires="wps">
            <w:drawing>
              <wp:anchor distT="0" distB="0" distL="114300" distR="114300" simplePos="0" relativeHeight="251693056" behindDoc="0" locked="0" layoutInCell="1" allowOverlap="1">
                <wp:simplePos x="0" y="0"/>
                <wp:positionH relativeFrom="column">
                  <wp:posOffset>2424701</wp:posOffset>
                </wp:positionH>
                <wp:positionV relativeFrom="paragraph">
                  <wp:posOffset>2108485</wp:posOffset>
                </wp:positionV>
                <wp:extent cx="1690099" cy="102742"/>
                <wp:effectExtent l="0" t="0" r="24765" b="12065"/>
                <wp:wrapNone/>
                <wp:docPr id="244" name="Rectangle 244" descr="Decorative"/>
                <wp:cNvGraphicFramePr/>
                <a:graphic xmlns:a="http://schemas.openxmlformats.org/drawingml/2006/main">
                  <a:graphicData uri="http://schemas.microsoft.com/office/word/2010/wordprocessingShape">
                    <wps:wsp>
                      <wps:cNvSpPr/>
                      <wps:spPr>
                        <a:xfrm>
                          <a:off x="0" y="0"/>
                          <a:ext cx="1690099" cy="10274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21FC6" id="Rectangle 244" o:spid="_x0000_s1026" alt="Decorative" style="position:absolute;margin-left:190.9pt;margin-top:166pt;width:133.1pt;height:8.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" fillcolor="white [3212]" strokecolor="white [3212]" strokeweight="1pt"/>
            </w:pict>
          </mc:Fallback>
        </mc:AlternateContent>
      </w:r>
      <w:r w:rsidR="005A1EAE">
        <w:rPr>
          <w:noProof/>
          <w:lang w:eastAsia="en-AU"/>
        </w:rPr>
        <mc:AlternateContent>
          <mc:Choice Requires="wps">
            <w:drawing>
              <wp:anchor distT="0" distB="0" distL="114300" distR="114300" simplePos="0" relativeHeight="251692032" behindDoc="0" locked="0" layoutInCell="1" allowOverlap="1">
                <wp:simplePos x="0" y="0"/>
                <wp:positionH relativeFrom="column">
                  <wp:posOffset>1227762</wp:posOffset>
                </wp:positionH>
                <wp:positionV relativeFrom="paragraph">
                  <wp:posOffset>1856769</wp:posOffset>
                </wp:positionV>
                <wp:extent cx="1125020" cy="123289"/>
                <wp:effectExtent l="0" t="0" r="18415" b="10160"/>
                <wp:wrapNone/>
                <wp:docPr id="243" name="Rectangle 243" descr="Decorative"/>
                <wp:cNvGraphicFramePr/>
                <a:graphic xmlns:a="http://schemas.openxmlformats.org/drawingml/2006/main">
                  <a:graphicData uri="http://schemas.microsoft.com/office/word/2010/wordprocessingShape">
                    <wps:wsp>
                      <wps:cNvSpPr/>
                      <wps:spPr>
                        <a:xfrm>
                          <a:off x="0" y="0"/>
                          <a:ext cx="1125020" cy="12328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089242" id="Rectangle 243" o:spid="_x0000_s1026" alt="Decorative" style="position:absolute;margin-left:96.65pt;margin-top:146.2pt;width:88.6pt;height:9.7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" fillcolor="white [3212]" strokecolor="white [3212]" strokeweight="1pt"/>
            </w:pict>
          </mc:Fallback>
        </mc:AlternateContent>
      </w:r>
      <w:r w:rsidR="005A1EAE">
        <w:rPr>
          <w:noProof/>
          <w:lang w:eastAsia="en-AU"/>
        </w:rPr>
        <mc:AlternateContent>
          <mc:Choice Requires="wps">
            <w:drawing>
              <wp:anchor distT="0" distB="0" distL="114300" distR="114300" simplePos="0" relativeHeight="251691008" behindDoc="0" locked="0" layoutInCell="1" allowOverlap="1">
                <wp:simplePos x="0" y="0"/>
                <wp:positionH relativeFrom="column">
                  <wp:posOffset>652409</wp:posOffset>
                </wp:positionH>
                <wp:positionV relativeFrom="paragraph">
                  <wp:posOffset>1692382</wp:posOffset>
                </wp:positionV>
                <wp:extent cx="1765190" cy="154112"/>
                <wp:effectExtent l="0" t="0" r="26035" b="17780"/>
                <wp:wrapNone/>
                <wp:docPr id="242" name="Rectangle 242" descr="Decorative"/>
                <wp:cNvGraphicFramePr/>
                <a:graphic xmlns:a="http://schemas.openxmlformats.org/drawingml/2006/main">
                  <a:graphicData uri="http://schemas.microsoft.com/office/word/2010/wordprocessingShape">
                    <wps:wsp>
                      <wps:cNvSpPr/>
                      <wps:spPr>
                        <a:xfrm>
                          <a:off x="0" y="0"/>
                          <a:ext cx="1765190" cy="15411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1BFDDF" id="Rectangle 242" o:spid="_x0000_s1026" alt="Decorative" style="position:absolute;margin-left:51.35pt;margin-top:133.25pt;width:139pt;height:12.1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" fillcolor="white [3212]" strokecolor="white [3212]" strokeweight="1pt"/>
            </w:pict>
          </mc:Fallback>
        </mc:AlternateContent>
      </w:r>
      <w:r w:rsidR="001B6AE2">
        <w:t xml:space="preserve"> </w:t>
      </w:r>
    </w:p>
    <w:p w:rsidR="00E94DF3" w:rsidRPr="00E94DF3" w:rsidRDefault="00E94DF3" w:rsidP="00557391">
      <w:pPr>
        <w:pStyle w:val="Heading2"/>
        <w:rPr>
          <w:rFonts w:eastAsia="Times New Roman"/>
        </w:rPr>
      </w:pPr>
      <w:r w:rsidRPr="00E94DF3">
        <w:rPr>
          <w:rFonts w:eastAsia="Times New Roman"/>
        </w:rPr>
        <w:t>Search or filter messages</w:t>
      </w:r>
    </w:p>
    <w:p w:rsidR="00E94DF3" w:rsidRPr="00CF4F50" w:rsidRDefault="00617DFF" w:rsidP="00E94DF3">
      <w:pPr>
        <w:pStyle w:val="List1Numbered1"/>
        <w:rPr>
          <w:rFonts w:cstheme="minorHAnsi"/>
          <w:color w:val="auto"/>
          <w:szCs w:val="22"/>
        </w:rPr>
      </w:pPr>
      <w:r w:rsidRPr="00CF4F50">
        <w:rPr>
          <w:rFonts w:cstheme="minorHAnsi"/>
          <w:color w:val="auto"/>
          <w:szCs w:val="22"/>
        </w:rPr>
        <w:t xml:space="preserve"> </w:t>
      </w:r>
      <w:r w:rsidR="00E94DF3" w:rsidRPr="00CF4F50">
        <w:rPr>
          <w:rFonts w:cstheme="minorHAnsi"/>
          <w:color w:val="auto"/>
          <w:szCs w:val="22"/>
        </w:rPr>
        <w:t xml:space="preserve">Use the filter drop down option to select </w:t>
      </w:r>
      <w:r w:rsidR="00E94DF3" w:rsidRPr="00CF4F50">
        <w:rPr>
          <w:rFonts w:cstheme="minorHAnsi"/>
          <w:b/>
          <w:color w:val="auto"/>
          <w:szCs w:val="22"/>
        </w:rPr>
        <w:t>All</w:t>
      </w:r>
      <w:r w:rsidR="00E94DF3" w:rsidRPr="00CF4F50">
        <w:rPr>
          <w:rFonts w:cstheme="minorHAnsi"/>
          <w:color w:val="auto"/>
          <w:szCs w:val="22"/>
        </w:rPr>
        <w:t xml:space="preserve">, </w:t>
      </w:r>
      <w:r w:rsidR="00E94DF3" w:rsidRPr="00CF4F50">
        <w:rPr>
          <w:rFonts w:cstheme="minorHAnsi"/>
          <w:b/>
          <w:color w:val="auto"/>
          <w:szCs w:val="22"/>
        </w:rPr>
        <w:t>Read</w:t>
      </w:r>
      <w:r w:rsidR="00E94DF3" w:rsidRPr="00CF4F50">
        <w:rPr>
          <w:rFonts w:cstheme="minorHAnsi"/>
          <w:color w:val="auto"/>
          <w:szCs w:val="22"/>
        </w:rPr>
        <w:t xml:space="preserve"> or </w:t>
      </w:r>
      <w:r w:rsidR="00E94DF3" w:rsidRPr="00CF4F50">
        <w:rPr>
          <w:rFonts w:cstheme="minorHAnsi"/>
          <w:b/>
          <w:color w:val="auto"/>
          <w:szCs w:val="22"/>
        </w:rPr>
        <w:t>Unread</w:t>
      </w:r>
      <w:r w:rsidR="00E94DF3" w:rsidRPr="00CF4F50">
        <w:rPr>
          <w:rFonts w:cstheme="minorHAnsi"/>
          <w:color w:val="auto"/>
          <w:szCs w:val="22"/>
        </w:rPr>
        <w:t xml:space="preserve"> messages in your inbox. Select </w:t>
      </w:r>
      <w:r w:rsidR="00E94DF3" w:rsidRPr="00CF4F50">
        <w:rPr>
          <w:rFonts w:cstheme="minorHAnsi"/>
          <w:b/>
          <w:color w:val="auto"/>
          <w:szCs w:val="22"/>
        </w:rPr>
        <w:t>Apply filter</w:t>
      </w:r>
    </w:p>
    <w:p w:rsidR="00E94DF3" w:rsidRDefault="00380E4D" w:rsidP="00380E4D">
      <w:pPr>
        <w:pStyle w:val="List1Numbered1"/>
        <w:numPr>
          <w:ilvl w:val="0"/>
          <w:numId w:val="0"/>
        </w:numPr>
        <w:spacing w:after="1800"/>
        <w:ind w:left="284" w:hanging="284"/>
      </w:pPr>
      <w:r>
        <w:rPr>
          <w:noProof/>
          <w:lang w:eastAsia="en-AU"/>
        </w:rPr>
        <w:lastRenderedPageBreak/>
        <mc:AlternateContent>
          <mc:Choice Requires="wps">
            <w:drawing>
              <wp:anchor distT="0" distB="0" distL="114300" distR="114300" simplePos="0" relativeHeight="251706368" behindDoc="0" locked="0" layoutInCell="1" allowOverlap="1">
                <wp:simplePos x="0" y="0"/>
                <wp:positionH relativeFrom="column">
                  <wp:posOffset>1481328</wp:posOffset>
                </wp:positionH>
                <wp:positionV relativeFrom="paragraph">
                  <wp:posOffset>5197856</wp:posOffset>
                </wp:positionV>
                <wp:extent cx="644652" cy="141478"/>
                <wp:effectExtent l="0" t="0" r="22225" b="11430"/>
                <wp:wrapNone/>
                <wp:docPr id="259" name="Rectangle 259" descr="Decorative"/>
                <wp:cNvGraphicFramePr/>
                <a:graphic xmlns:a="http://schemas.openxmlformats.org/drawingml/2006/main">
                  <a:graphicData uri="http://schemas.microsoft.com/office/word/2010/wordprocessingShape">
                    <wps:wsp>
                      <wps:cNvSpPr/>
                      <wps:spPr>
                        <a:xfrm>
                          <a:off x="0" y="0"/>
                          <a:ext cx="644652" cy="14147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EEE9F6" id="Rectangle 259" o:spid="_x0000_s1026" alt="Decorative" style="position:absolute;margin-left:116.65pt;margin-top:409.3pt;width:50.75pt;height:11.1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" fillcolor="white [3212]" strokecolor="white [3212]" strokeweight="1pt"/>
            </w:pict>
          </mc:Fallback>
        </mc:AlternateContent>
      </w:r>
      <w:r>
        <w:rPr>
          <w:noProof/>
          <w:lang w:eastAsia="en-AU"/>
        </w:rPr>
        <mc:AlternateContent>
          <mc:Choice Requires="wps">
            <w:drawing>
              <wp:anchor distT="0" distB="0" distL="114300" distR="114300" simplePos="0" relativeHeight="251705344" behindDoc="0" locked="0" layoutInCell="1" allowOverlap="1">
                <wp:simplePos x="0" y="0"/>
                <wp:positionH relativeFrom="column">
                  <wp:posOffset>1435608</wp:posOffset>
                </wp:positionH>
                <wp:positionV relativeFrom="paragraph">
                  <wp:posOffset>5092700</wp:posOffset>
                </wp:positionV>
                <wp:extent cx="516636" cy="96012"/>
                <wp:effectExtent l="0" t="0" r="17145" b="18415"/>
                <wp:wrapNone/>
                <wp:docPr id="258" name="Rectangle 258" descr="Decorative"/>
                <wp:cNvGraphicFramePr/>
                <a:graphic xmlns:a="http://schemas.openxmlformats.org/drawingml/2006/main">
                  <a:graphicData uri="http://schemas.microsoft.com/office/word/2010/wordprocessingShape">
                    <wps:wsp>
                      <wps:cNvSpPr/>
                      <wps:spPr>
                        <a:xfrm>
                          <a:off x="0" y="0"/>
                          <a:ext cx="516636" cy="9601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2567FD" id="Rectangle 258" o:spid="_x0000_s1026" alt="Decorative" style="position:absolute;margin-left:113.05pt;margin-top:401pt;width:40.7pt;height:7.5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" fillcolor="white [3212]" strokecolor="white [3212]" strokeweight="1pt"/>
            </w:pict>
          </mc:Fallback>
        </mc:AlternateContent>
      </w:r>
      <w:r>
        <w:rPr>
          <w:noProof/>
          <w:lang w:eastAsia="en-AU"/>
        </w:rPr>
        <mc:AlternateContent>
          <mc:Choice Requires="wps">
            <w:drawing>
              <wp:anchor distT="0" distB="0" distL="114300" distR="114300" simplePos="0" relativeHeight="251704320" behindDoc="0" locked="0" layoutInCell="1" allowOverlap="1">
                <wp:simplePos x="0" y="0"/>
                <wp:positionH relativeFrom="column">
                  <wp:posOffset>1124712</wp:posOffset>
                </wp:positionH>
                <wp:positionV relativeFrom="paragraph">
                  <wp:posOffset>4946396</wp:posOffset>
                </wp:positionV>
                <wp:extent cx="438912" cy="91440"/>
                <wp:effectExtent l="0" t="0" r="18415" b="22860"/>
                <wp:wrapNone/>
                <wp:docPr id="257" name="Rectangle 257" descr="Decorative"/>
                <wp:cNvGraphicFramePr/>
                <a:graphic xmlns:a="http://schemas.openxmlformats.org/drawingml/2006/main">
                  <a:graphicData uri="http://schemas.microsoft.com/office/word/2010/wordprocessingShape">
                    <wps:wsp>
                      <wps:cNvSpPr/>
                      <wps:spPr>
                        <a:xfrm>
                          <a:off x="0" y="0"/>
                          <a:ext cx="438912" cy="914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D8A5B9" id="Rectangle 257" o:spid="_x0000_s1026" alt="Decorative" style="position:absolute;margin-left:88.55pt;margin-top:389.5pt;width:34.55pt;height:7.2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" fillcolor="white [3212]" strokecolor="white [3212]" strokeweight="1pt"/>
            </w:pict>
          </mc:Fallback>
        </mc:AlternateContent>
      </w:r>
      <w:r w:rsidR="00E94DF3">
        <w:rPr>
          <w:noProof/>
          <w:lang w:eastAsia="en-AU"/>
        </w:rPr>
        <mc:AlternateContent>
          <mc:Choice Requires="wps">
            <w:drawing>
              <wp:anchor distT="0" distB="0" distL="114300" distR="114300" simplePos="0" relativeHeight="251702272" behindDoc="0" locked="0" layoutInCell="1" allowOverlap="1">
                <wp:simplePos x="0" y="0"/>
                <wp:positionH relativeFrom="column">
                  <wp:posOffset>2372868</wp:posOffset>
                </wp:positionH>
                <wp:positionV relativeFrom="paragraph">
                  <wp:posOffset>4580636</wp:posOffset>
                </wp:positionV>
                <wp:extent cx="443484" cy="137160"/>
                <wp:effectExtent l="0" t="0" r="13970" b="15240"/>
                <wp:wrapNone/>
                <wp:docPr id="255" name="Rectangle 255" descr="Decorative"/>
                <wp:cNvGraphicFramePr/>
                <a:graphic xmlns:a="http://schemas.openxmlformats.org/drawingml/2006/main">
                  <a:graphicData uri="http://schemas.microsoft.com/office/word/2010/wordprocessingShape">
                    <wps:wsp>
                      <wps:cNvSpPr/>
                      <wps:spPr>
                        <a:xfrm>
                          <a:off x="0" y="0"/>
                          <a:ext cx="443484" cy="13716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964F25" id="Rectangle 255" o:spid="_x0000_s1026" alt="Decorative" style="position:absolute;margin-left:186.85pt;margin-top:360.7pt;width:34.9pt;height:10.8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" fillcolor="#e4e0e1 [3205]" strokecolor="#e4e0e1 [3205]" strokeweight="1pt"/>
            </w:pict>
          </mc:Fallback>
        </mc:AlternateContent>
      </w:r>
      <w:r w:rsidR="004F0AA4">
        <w:rPr>
          <w:noProof/>
          <w:lang w:eastAsia="en-AU"/>
        </w:rPr>
        <w:drawing>
          <wp:inline distT="0" distB="0" distL="0" distR="0" wp14:anchorId="771F5581" wp14:editId="26AF6AC1">
            <wp:extent cx="5467350" cy="5800725"/>
            <wp:effectExtent l="0" t="0" r="0" b="9525"/>
            <wp:docPr id="462" name="Picture 462" descr="An image depicting a filter to sort and filter messages in the Registered Provider inbox." title="NDIS Commission Registered Provider In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67350" cy="5800725"/>
                    </a:xfrm>
                    <a:prstGeom prst="rect">
                      <a:avLst/>
                    </a:prstGeom>
                  </pic:spPr>
                </pic:pic>
              </a:graphicData>
            </a:graphic>
          </wp:inline>
        </w:drawing>
      </w:r>
    </w:p>
    <w:p w:rsidR="00380E4D" w:rsidRPr="00CF4F50" w:rsidRDefault="00617DFF" w:rsidP="00380E4D">
      <w:pPr>
        <w:pStyle w:val="List1Numbered1"/>
        <w:rPr>
          <w:rFonts w:cstheme="minorHAnsi"/>
          <w:color w:val="auto"/>
          <w:szCs w:val="22"/>
        </w:rPr>
      </w:pPr>
      <w:r w:rsidRPr="00CF4F50">
        <w:rPr>
          <w:rFonts w:cstheme="minorHAnsi"/>
          <w:color w:val="auto"/>
          <w:szCs w:val="22"/>
        </w:rPr>
        <w:t xml:space="preserve"> </w:t>
      </w:r>
      <w:r w:rsidR="00380E4D" w:rsidRPr="00CF4F50">
        <w:rPr>
          <w:rFonts w:cstheme="minorHAnsi"/>
          <w:color w:val="auto"/>
          <w:szCs w:val="22"/>
        </w:rPr>
        <w:t xml:space="preserve">Use the </w:t>
      </w:r>
      <w:r w:rsidR="00380E4D" w:rsidRPr="00CF4F50">
        <w:rPr>
          <w:rFonts w:cstheme="minorHAnsi"/>
          <w:b/>
          <w:color w:val="auto"/>
          <w:szCs w:val="22"/>
        </w:rPr>
        <w:t>Search messages</w:t>
      </w:r>
      <w:r w:rsidR="00380E4D" w:rsidRPr="00CF4F50">
        <w:rPr>
          <w:rFonts w:cstheme="minorHAnsi"/>
          <w:color w:val="auto"/>
          <w:szCs w:val="22"/>
        </w:rPr>
        <w:t xml:space="preserve"> function to display only particular messages e.g. all messages about Registration or Worker Screening (depending on your role). Select the </w:t>
      </w:r>
      <w:r w:rsidR="00380E4D" w:rsidRPr="00CF4F50">
        <w:rPr>
          <w:rFonts w:cstheme="minorHAnsi"/>
          <w:b/>
          <w:color w:val="auto"/>
          <w:szCs w:val="22"/>
        </w:rPr>
        <w:t>Category</w:t>
      </w:r>
      <w:r w:rsidR="00380E4D" w:rsidRPr="00CF4F50">
        <w:rPr>
          <w:rFonts w:cstheme="minorHAnsi"/>
          <w:color w:val="auto"/>
          <w:szCs w:val="22"/>
        </w:rPr>
        <w:t xml:space="preserve"> and then select the </w:t>
      </w:r>
      <w:r w:rsidR="00380E4D" w:rsidRPr="00CF4F50">
        <w:rPr>
          <w:rFonts w:cstheme="minorHAnsi"/>
          <w:b/>
          <w:color w:val="auto"/>
          <w:szCs w:val="22"/>
        </w:rPr>
        <w:t>Message type</w:t>
      </w:r>
      <w:r w:rsidR="00380E4D" w:rsidRPr="00CF4F50">
        <w:rPr>
          <w:rFonts w:cstheme="minorHAnsi"/>
          <w:color w:val="auto"/>
          <w:szCs w:val="22"/>
        </w:rPr>
        <w:t xml:space="preserve">. Select </w:t>
      </w:r>
      <w:r w:rsidR="00380E4D" w:rsidRPr="00CF4F50">
        <w:rPr>
          <w:rFonts w:cstheme="minorHAnsi"/>
          <w:b/>
          <w:color w:val="auto"/>
          <w:szCs w:val="22"/>
        </w:rPr>
        <w:t>Run search</w:t>
      </w:r>
    </w:p>
    <w:p w:rsidR="00380E4D" w:rsidRDefault="004F0AA4" w:rsidP="00380E4D">
      <w:pPr>
        <w:pStyle w:val="List1Numbered1"/>
        <w:numPr>
          <w:ilvl w:val="0"/>
          <w:numId w:val="0"/>
        </w:numPr>
        <w:ind w:left="284" w:hanging="284"/>
      </w:pPr>
      <w:r>
        <w:rPr>
          <w:noProof/>
          <w:lang w:eastAsia="en-AU"/>
        </w:rPr>
        <w:lastRenderedPageBreak/>
        <w:drawing>
          <wp:inline distT="0" distB="0" distL="0" distR="0" wp14:anchorId="17E47A2C" wp14:editId="449BCAD5">
            <wp:extent cx="5086350" cy="2800350"/>
            <wp:effectExtent l="0" t="0" r="0" b="0"/>
            <wp:docPr id="464" name="Picture 464" descr="An image depicting the search function in the Registered Provider Inbox." title="NDIS Commission Registered Provider In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86350" cy="2800350"/>
                    </a:xfrm>
                    <a:prstGeom prst="rect">
                      <a:avLst/>
                    </a:prstGeom>
                  </pic:spPr>
                </pic:pic>
              </a:graphicData>
            </a:graphic>
          </wp:inline>
        </w:drawing>
      </w:r>
    </w:p>
    <w:p w:rsidR="00380E4D" w:rsidRDefault="00380E4D" w:rsidP="00557391">
      <w:pPr>
        <w:pStyle w:val="Heading2"/>
      </w:pPr>
      <w:r w:rsidRPr="00380E4D">
        <w:t xml:space="preserve">Identify who has viewed a message </w:t>
      </w:r>
    </w:p>
    <w:p w:rsidR="00380E4D" w:rsidRPr="00CF4F50" w:rsidRDefault="00617DFF" w:rsidP="00380E4D">
      <w:pPr>
        <w:pStyle w:val="List1Numbered1"/>
        <w:rPr>
          <w:rFonts w:cstheme="minorHAnsi"/>
          <w:color w:val="auto"/>
          <w:szCs w:val="22"/>
        </w:rPr>
      </w:pPr>
      <w:r w:rsidRPr="00CF4F50">
        <w:rPr>
          <w:rFonts w:cstheme="minorHAnsi"/>
          <w:color w:val="auto"/>
          <w:szCs w:val="22"/>
        </w:rPr>
        <w:t xml:space="preserve"> </w:t>
      </w:r>
      <w:r w:rsidR="00380E4D" w:rsidRPr="00CF4F50">
        <w:rPr>
          <w:rFonts w:cstheme="minorHAnsi"/>
          <w:color w:val="auto"/>
          <w:szCs w:val="22"/>
        </w:rPr>
        <w:t xml:space="preserve">Expand the message in the inbox using the </w:t>
      </w:r>
      <w:r w:rsidR="00380E4D" w:rsidRPr="00CF4F50">
        <w:rPr>
          <w:rFonts w:cstheme="minorHAnsi"/>
          <w:b/>
          <w:color w:val="auto"/>
          <w:szCs w:val="22"/>
        </w:rPr>
        <w:t>twistie arrow</w:t>
      </w:r>
      <w:r w:rsidR="00380E4D" w:rsidRPr="00CF4F50">
        <w:rPr>
          <w:rFonts w:cstheme="minorHAnsi"/>
          <w:color w:val="auto"/>
          <w:szCs w:val="22"/>
        </w:rPr>
        <w:t xml:space="preserve"> to view </w:t>
      </w:r>
      <w:r w:rsidR="00380E4D" w:rsidRPr="00CF4F50">
        <w:rPr>
          <w:rFonts w:cstheme="minorHAnsi"/>
          <w:b/>
          <w:color w:val="auto"/>
          <w:szCs w:val="22"/>
        </w:rPr>
        <w:t>Message first read by</w:t>
      </w:r>
      <w:r w:rsidR="00380E4D" w:rsidRPr="00CF4F50">
        <w:rPr>
          <w:rFonts w:cstheme="minorHAnsi"/>
          <w:color w:val="auto"/>
          <w:szCs w:val="22"/>
        </w:rPr>
        <w:t xml:space="preserve"> and at what date/time. The </w:t>
      </w:r>
      <w:r w:rsidR="00380E4D" w:rsidRPr="00CF4F50">
        <w:rPr>
          <w:rFonts w:cstheme="minorHAnsi"/>
          <w:b/>
          <w:color w:val="auto"/>
          <w:szCs w:val="22"/>
        </w:rPr>
        <w:t>Email addresses advised of the message</w:t>
      </w:r>
      <w:r w:rsidR="00380E4D" w:rsidRPr="00CF4F50">
        <w:rPr>
          <w:rFonts w:cstheme="minorHAnsi"/>
          <w:color w:val="auto"/>
          <w:szCs w:val="22"/>
        </w:rPr>
        <w:t xml:space="preserve"> lists those email addresses that received the email alert about the message being available in the inbox</w:t>
      </w:r>
    </w:p>
    <w:p w:rsidR="00380E4D" w:rsidRDefault="004F0AA4" w:rsidP="00380E4D">
      <w:pPr>
        <w:pStyle w:val="List1Numbered1"/>
        <w:numPr>
          <w:ilvl w:val="0"/>
          <w:numId w:val="0"/>
        </w:numPr>
        <w:ind w:left="284" w:hanging="284"/>
      </w:pPr>
      <w:r>
        <w:rPr>
          <w:noProof/>
          <w:lang w:eastAsia="en-AU"/>
        </w:rPr>
        <w:drawing>
          <wp:inline distT="0" distB="0" distL="0" distR="0" wp14:anchorId="391E27F7" wp14:editId="193D66ED">
            <wp:extent cx="5486400" cy="2266950"/>
            <wp:effectExtent l="0" t="0" r="0" b="0"/>
            <wp:docPr id="466" name="Picture 466" descr="An image depicting the expansion arrow to display more information about who has have viewed a message and at what time and date." title="NDIS Commission Registered Provider In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6400" cy="2266950"/>
                    </a:xfrm>
                    <a:prstGeom prst="rect">
                      <a:avLst/>
                    </a:prstGeom>
                  </pic:spPr>
                </pic:pic>
              </a:graphicData>
            </a:graphic>
          </wp:inline>
        </w:drawing>
      </w:r>
    </w:p>
    <w:p w:rsidR="00380E4D" w:rsidRDefault="00380E4D" w:rsidP="00380E4D">
      <w:pPr>
        <w:pStyle w:val="List1Numbered1"/>
        <w:numPr>
          <w:ilvl w:val="0"/>
          <w:numId w:val="0"/>
        </w:numPr>
        <w:ind w:left="284" w:hanging="284"/>
      </w:pPr>
    </w:p>
    <w:p w:rsidR="009352B0" w:rsidRDefault="009352B0" w:rsidP="00380E4D">
      <w:pPr>
        <w:pStyle w:val="List1Numbered1"/>
        <w:numPr>
          <w:ilvl w:val="0"/>
          <w:numId w:val="0"/>
        </w:numPr>
        <w:ind w:left="284" w:hanging="284"/>
      </w:pPr>
    </w:p>
    <w:p w:rsidR="00490B54" w:rsidRDefault="00490B54" w:rsidP="00490B54">
      <w:pPr>
        <w:pStyle w:val="Heading2"/>
        <w:spacing w:before="120"/>
      </w:pPr>
      <w:bookmarkStart w:id="3" w:name="_Toc63085555"/>
      <w:r>
        <w:t>Managing email preferences</w:t>
      </w:r>
      <w:bookmarkEnd w:id="3"/>
    </w:p>
    <w:p w:rsidR="00490B54" w:rsidRPr="00CF4F50" w:rsidRDefault="00490B54" w:rsidP="0014118D">
      <w:pPr>
        <w:pStyle w:val="ListParagraph"/>
        <w:numPr>
          <w:ilvl w:val="0"/>
          <w:numId w:val="41"/>
        </w:numPr>
        <w:spacing w:line="240" w:lineRule="auto"/>
        <w:jc w:val="both"/>
        <w:rPr>
          <w:rFonts w:asciiTheme="minorHAnsi" w:hAnsiTheme="minorHAnsi" w:cstheme="minorHAnsi"/>
          <w:i/>
          <w:sz w:val="22"/>
          <w:szCs w:val="22"/>
        </w:rPr>
      </w:pPr>
      <w:r w:rsidRPr="00CF4F50">
        <w:rPr>
          <w:rFonts w:asciiTheme="minorHAnsi" w:hAnsiTheme="minorHAnsi" w:cstheme="minorHAnsi"/>
          <w:sz w:val="22"/>
          <w:szCs w:val="22"/>
        </w:rPr>
        <w:t xml:space="preserve">Log into PRODA and select ‘Registrant’ to access the </w:t>
      </w:r>
      <w:r w:rsidR="00267DED" w:rsidRPr="00CF4F50">
        <w:rPr>
          <w:rFonts w:asciiTheme="minorHAnsi" w:hAnsiTheme="minorHAnsi" w:cstheme="minorHAnsi"/>
          <w:sz w:val="22"/>
          <w:szCs w:val="22"/>
        </w:rPr>
        <w:t>NDIS Commission Portal</w:t>
      </w:r>
      <w:r w:rsidRPr="00CF4F50">
        <w:rPr>
          <w:rFonts w:asciiTheme="minorHAnsi" w:hAnsiTheme="minorHAnsi" w:cstheme="minorHAnsi"/>
          <w:sz w:val="22"/>
          <w:szCs w:val="22"/>
        </w:rPr>
        <w:t xml:space="preserve">. </w:t>
      </w:r>
    </w:p>
    <w:p w:rsidR="00490B54" w:rsidRPr="00E4717C" w:rsidRDefault="004F0AA4" w:rsidP="00490B54">
      <w:pPr>
        <w:spacing w:before="0" w:after="0" w:line="240" w:lineRule="auto"/>
        <w:jc w:val="center"/>
        <w:rPr>
          <w:rFonts w:cstheme="minorHAnsi"/>
          <w:i/>
          <w:szCs w:val="22"/>
        </w:rPr>
      </w:pPr>
      <w:r>
        <w:rPr>
          <w:noProof/>
          <w:lang w:eastAsia="en-AU"/>
        </w:rPr>
        <w:lastRenderedPageBreak/>
        <w:drawing>
          <wp:inline distT="0" distB="0" distL="0" distR="0" wp14:anchorId="13ACE82A" wp14:editId="097BA985">
            <wp:extent cx="5019675" cy="2628900"/>
            <wp:effectExtent l="0" t="0" r="9525" b="0"/>
            <wp:docPr id="467" name="Picture 467" descr="An image of the NDIS Commission Registered Provider Portal entry point. " title="NDIS Commission Registered Provider In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19675" cy="2628900"/>
                    </a:xfrm>
                    <a:prstGeom prst="rect">
                      <a:avLst/>
                    </a:prstGeom>
                  </pic:spPr>
                </pic:pic>
              </a:graphicData>
            </a:graphic>
          </wp:inline>
        </w:drawing>
      </w:r>
    </w:p>
    <w:p w:rsidR="00490B54" w:rsidRPr="00E4717C" w:rsidRDefault="00490B54" w:rsidP="00490B54">
      <w:pPr>
        <w:suppressAutoHyphens w:val="0"/>
        <w:spacing w:before="120" w:after="120" w:line="240" w:lineRule="auto"/>
        <w:rPr>
          <w:rFonts w:cstheme="minorHAnsi"/>
          <w:i/>
          <w:szCs w:val="22"/>
        </w:rPr>
      </w:pPr>
    </w:p>
    <w:p w:rsidR="00490B54" w:rsidRPr="00CF4F50" w:rsidRDefault="00490B54" w:rsidP="00490B54">
      <w:pPr>
        <w:spacing w:before="0" w:after="0" w:line="240" w:lineRule="auto"/>
        <w:jc w:val="both"/>
        <w:rPr>
          <w:rFonts w:cstheme="minorHAnsi"/>
          <w:color w:val="auto"/>
          <w:szCs w:val="22"/>
        </w:rPr>
      </w:pPr>
      <w:r w:rsidRPr="00CF4F50">
        <w:rPr>
          <w:rFonts w:cstheme="minorHAnsi"/>
          <w:color w:val="auto"/>
          <w:szCs w:val="22"/>
        </w:rPr>
        <w:t xml:space="preserve">Select the ‘Email preferences’ tile to manage who will receive emails, and what types of emails each person will receive, from the NDIS Quality and Safeguards Commission on behalf of your organisation. </w:t>
      </w:r>
    </w:p>
    <w:p w:rsidR="00490B54" w:rsidRPr="00E4717C" w:rsidRDefault="004F0AA4" w:rsidP="00490B54">
      <w:pPr>
        <w:pStyle w:val="ListParagraph"/>
        <w:ind w:left="360"/>
        <w:jc w:val="both"/>
        <w:rPr>
          <w:rFonts w:asciiTheme="minorHAnsi" w:hAnsiTheme="minorHAnsi" w:cstheme="minorHAnsi"/>
          <w:sz w:val="22"/>
          <w:szCs w:val="22"/>
        </w:rPr>
      </w:pPr>
      <w:r>
        <w:rPr>
          <w:noProof/>
        </w:rPr>
        <w:drawing>
          <wp:inline distT="0" distB="0" distL="0" distR="0" wp14:anchorId="7936A7C6" wp14:editId="66BA776F">
            <wp:extent cx="2505075" cy="866775"/>
            <wp:effectExtent l="0" t="0" r="9525" b="9525"/>
            <wp:docPr id="468" name="Picture 468" descr="An image of the tile to click on to manage user email preferences." title="NDIS Commission Registered Provider In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05075" cy="866775"/>
                    </a:xfrm>
                    <a:prstGeom prst="rect">
                      <a:avLst/>
                    </a:prstGeom>
                  </pic:spPr>
                </pic:pic>
              </a:graphicData>
            </a:graphic>
          </wp:inline>
        </w:drawing>
      </w:r>
    </w:p>
    <w:p w:rsidR="00267DED" w:rsidRPr="00CF4F50" w:rsidRDefault="00490B54" w:rsidP="007D6D6F">
      <w:pPr>
        <w:pStyle w:val="ListParagraph"/>
        <w:numPr>
          <w:ilvl w:val="0"/>
          <w:numId w:val="41"/>
        </w:numPr>
        <w:spacing w:before="0" w:after="0"/>
        <w:jc w:val="both"/>
        <w:rPr>
          <w:rFonts w:asciiTheme="minorHAnsi" w:hAnsiTheme="minorHAnsi" w:cstheme="minorHAnsi"/>
          <w:b/>
          <w:sz w:val="22"/>
          <w:szCs w:val="22"/>
        </w:rPr>
      </w:pPr>
      <w:r w:rsidRPr="00CF4F50">
        <w:rPr>
          <w:rFonts w:asciiTheme="minorHAnsi" w:hAnsiTheme="minorHAnsi" w:cstheme="minorHAnsi"/>
          <w:sz w:val="22"/>
          <w:szCs w:val="22"/>
        </w:rPr>
        <w:t>A list of category descriptions will display at the top of the screen. This describes the different categories of emails that will be received. For each email contact a category from the list must be selected e.g. these are the types of emails they will receive.</w:t>
      </w:r>
    </w:p>
    <w:p w:rsidR="00490B54" w:rsidRPr="00E4717C" w:rsidRDefault="004F0AA4" w:rsidP="002D3433">
      <w:pPr>
        <w:pStyle w:val="ListParagraph"/>
        <w:spacing w:before="0" w:after="0"/>
        <w:ind w:left="0"/>
        <w:rPr>
          <w:rFonts w:asciiTheme="minorHAnsi" w:hAnsiTheme="minorHAnsi" w:cstheme="minorHAnsi"/>
          <w:b/>
          <w:sz w:val="22"/>
          <w:szCs w:val="22"/>
        </w:rPr>
      </w:pPr>
      <w:r>
        <w:rPr>
          <w:noProof/>
        </w:rPr>
        <w:drawing>
          <wp:inline distT="0" distB="0" distL="0" distR="0" wp14:anchorId="5D570411" wp14:editId="3DB06A60">
            <wp:extent cx="5143500" cy="3124200"/>
            <wp:effectExtent l="0" t="0" r="0" b="0"/>
            <wp:docPr id="469" name="Picture 469" descr="An image of the list of categories of email preference types." title="NDIS Commission Registered Provider In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43500" cy="3124200"/>
                    </a:xfrm>
                    <a:prstGeom prst="rect">
                      <a:avLst/>
                    </a:prstGeom>
                  </pic:spPr>
                </pic:pic>
              </a:graphicData>
            </a:graphic>
          </wp:inline>
        </w:drawing>
      </w:r>
    </w:p>
    <w:p w:rsidR="00490B54" w:rsidRPr="00CF4F50" w:rsidRDefault="00490B54" w:rsidP="00490B54">
      <w:pPr>
        <w:pStyle w:val="ListParagraph"/>
        <w:numPr>
          <w:ilvl w:val="0"/>
          <w:numId w:val="41"/>
        </w:numPr>
        <w:spacing w:before="0" w:after="0"/>
        <w:jc w:val="both"/>
        <w:rPr>
          <w:rFonts w:asciiTheme="minorHAnsi" w:hAnsiTheme="minorHAnsi" w:cstheme="minorHAnsi"/>
          <w:sz w:val="22"/>
          <w:szCs w:val="22"/>
        </w:rPr>
      </w:pPr>
      <w:r w:rsidRPr="00CF4F50">
        <w:rPr>
          <w:rFonts w:asciiTheme="minorHAnsi" w:hAnsiTheme="minorHAnsi" w:cstheme="minorHAnsi"/>
          <w:sz w:val="22"/>
          <w:szCs w:val="22"/>
        </w:rPr>
        <w:t>To add an email contact to the list, select ‘Add’, enter their details and choose the category of emails they will receive. If they require multiple categories, they will need to be added multiple times.</w:t>
      </w:r>
    </w:p>
    <w:p w:rsidR="00490B54" w:rsidRPr="00E4717C" w:rsidRDefault="004F0AA4" w:rsidP="00B65147">
      <w:pPr>
        <w:pStyle w:val="ListParagraph"/>
        <w:ind w:left="0"/>
        <w:jc w:val="center"/>
        <w:rPr>
          <w:rFonts w:asciiTheme="minorHAnsi" w:hAnsiTheme="minorHAnsi" w:cstheme="minorHAnsi"/>
          <w:sz w:val="22"/>
          <w:szCs w:val="22"/>
        </w:rPr>
      </w:pPr>
      <w:bookmarkStart w:id="4" w:name="_GoBack"/>
      <w:r>
        <w:rPr>
          <w:noProof/>
        </w:rPr>
        <w:lastRenderedPageBreak/>
        <w:drawing>
          <wp:inline distT="0" distB="0" distL="0" distR="0" wp14:anchorId="7E37F057" wp14:editId="15C409A7">
            <wp:extent cx="5324475" cy="2428875"/>
            <wp:effectExtent l="0" t="0" r="9525" b="9525"/>
            <wp:docPr id="470" name="Picture 470" descr="An image of the button to click to add a contact to the list." title="NDIS Commission Registered Provider In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24475" cy="2428875"/>
                    </a:xfrm>
                    <a:prstGeom prst="rect">
                      <a:avLst/>
                    </a:prstGeom>
                  </pic:spPr>
                </pic:pic>
              </a:graphicData>
            </a:graphic>
          </wp:inline>
        </w:drawing>
      </w:r>
      <w:bookmarkEnd w:id="4"/>
    </w:p>
    <w:p w:rsidR="00490B54" w:rsidRPr="00CF4F50" w:rsidRDefault="00490B54" w:rsidP="00490B54">
      <w:pPr>
        <w:pStyle w:val="ListParagraph"/>
        <w:numPr>
          <w:ilvl w:val="0"/>
          <w:numId w:val="41"/>
        </w:numPr>
        <w:spacing w:before="0" w:after="240"/>
        <w:jc w:val="both"/>
        <w:rPr>
          <w:rFonts w:asciiTheme="minorHAnsi" w:hAnsiTheme="minorHAnsi" w:cstheme="minorHAnsi"/>
          <w:sz w:val="22"/>
          <w:szCs w:val="22"/>
        </w:rPr>
      </w:pPr>
      <w:r w:rsidRPr="00CF4F50">
        <w:rPr>
          <w:rFonts w:asciiTheme="minorHAnsi" w:hAnsiTheme="minorHAnsi" w:cstheme="minorHAnsi"/>
          <w:sz w:val="22"/>
          <w:szCs w:val="22"/>
        </w:rPr>
        <w:t xml:space="preserve">To </w:t>
      </w:r>
      <w:r w:rsidRPr="00CF4F50">
        <w:rPr>
          <w:rFonts w:asciiTheme="minorHAnsi" w:hAnsiTheme="minorHAnsi" w:cstheme="minorHAnsi"/>
          <w:b/>
          <w:sz w:val="22"/>
          <w:szCs w:val="22"/>
        </w:rPr>
        <w:t>remove</w:t>
      </w:r>
      <w:r w:rsidRPr="00CF4F50">
        <w:rPr>
          <w:rFonts w:asciiTheme="minorHAnsi" w:hAnsiTheme="minorHAnsi" w:cstheme="minorHAnsi"/>
          <w:sz w:val="22"/>
          <w:szCs w:val="22"/>
        </w:rPr>
        <w:t xml:space="preserve"> an email contact, select ‘Action’ and ‘Remove’. </w:t>
      </w:r>
    </w:p>
    <w:p w:rsidR="00490B54" w:rsidRPr="00CF4F50" w:rsidRDefault="00490B54" w:rsidP="00490B54">
      <w:pPr>
        <w:pStyle w:val="ListParagraph"/>
        <w:numPr>
          <w:ilvl w:val="0"/>
          <w:numId w:val="41"/>
        </w:numPr>
        <w:spacing w:before="0"/>
        <w:jc w:val="both"/>
        <w:rPr>
          <w:rFonts w:asciiTheme="minorHAnsi" w:hAnsiTheme="minorHAnsi" w:cstheme="minorHAnsi"/>
          <w:sz w:val="22"/>
          <w:szCs w:val="22"/>
        </w:rPr>
      </w:pPr>
      <w:r w:rsidRPr="00CF4F50">
        <w:rPr>
          <w:rFonts w:asciiTheme="minorHAnsi" w:hAnsiTheme="minorHAnsi" w:cstheme="minorHAnsi"/>
          <w:sz w:val="22"/>
          <w:szCs w:val="22"/>
        </w:rPr>
        <w:t xml:space="preserve">To </w:t>
      </w:r>
      <w:r w:rsidRPr="00CF4F50">
        <w:rPr>
          <w:rFonts w:asciiTheme="minorHAnsi" w:hAnsiTheme="minorHAnsi" w:cstheme="minorHAnsi"/>
          <w:b/>
          <w:sz w:val="22"/>
          <w:szCs w:val="22"/>
        </w:rPr>
        <w:t>update</w:t>
      </w:r>
      <w:r w:rsidRPr="00CF4F50">
        <w:rPr>
          <w:rFonts w:asciiTheme="minorHAnsi" w:hAnsiTheme="minorHAnsi" w:cstheme="minorHAnsi"/>
          <w:sz w:val="22"/>
          <w:szCs w:val="22"/>
        </w:rPr>
        <w:t xml:space="preserve"> the details of an email contact e.g. change their email category, select ‘Action’ and ‘Update’. </w:t>
      </w:r>
    </w:p>
    <w:p w:rsidR="00490B54" w:rsidRPr="00380E4D" w:rsidRDefault="00490B54" w:rsidP="00380E4D">
      <w:pPr>
        <w:pStyle w:val="List1Numbered1"/>
        <w:numPr>
          <w:ilvl w:val="0"/>
          <w:numId w:val="0"/>
        </w:numPr>
        <w:ind w:left="284" w:hanging="284"/>
      </w:pPr>
    </w:p>
    <w:sectPr w:rsidR="00490B54" w:rsidRPr="00380E4D" w:rsidSect="00362AB6">
      <w:headerReference w:type="default" r:id="rId26"/>
      <w:footerReference w:type="default" r:id="rId27"/>
      <w:headerReference w:type="first" r:id="rId28"/>
      <w:footerReference w:type="first" r:id="rId29"/>
      <w:type w:val="continuous"/>
      <w:pgSz w:w="11906" w:h="16838" w:code="9"/>
      <w:pgMar w:top="1440" w:right="1440" w:bottom="1440" w:left="1440" w:header="284" w:footer="397" w:gutter="0"/>
      <w:cols w:space="34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58BA" w:rsidRDefault="007458BA" w:rsidP="008E21DE">
      <w:pPr>
        <w:spacing w:before="0" w:after="0"/>
      </w:pPr>
      <w:r>
        <w:separator/>
      </w:r>
    </w:p>
  </w:endnote>
  <w:endnote w:type="continuationSeparator" w:id="0">
    <w:p w:rsidR="007458BA" w:rsidRDefault="007458BA" w:rsidP="008E21D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98C" w:rsidRDefault="00FD66D7" w:rsidP="00362AB6">
    <w:pPr>
      <w:pStyle w:val="Footer"/>
    </w:pPr>
    <w:r>
      <w:rPr>
        <w:b/>
        <w:bCs/>
        <w:noProof/>
        <w:lang w:eastAsia="en-AU"/>
      </w:rPr>
      <mc:AlternateContent>
        <mc:Choice Requires="wps">
          <w:drawing>
            <wp:inline distT="0" distB="0" distL="0" distR="0">
              <wp:extent cx="5734800" cy="75600"/>
              <wp:effectExtent l="0" t="0" r="0" b="635"/>
              <wp:docPr id="8" name="Rectangle 8" descr="background" title="background"/>
              <wp:cNvGraphicFramePr/>
              <a:graphic xmlns:a="http://schemas.openxmlformats.org/drawingml/2006/main">
                <a:graphicData uri="http://schemas.microsoft.com/office/word/2010/wordprocessingShape">
                  <wps:wsp>
                    <wps:cNvSpPr/>
                    <wps:spPr>
                      <a:xfrm>
                        <a:off x="0" y="0"/>
                        <a:ext cx="5734800" cy="7560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C7B298F" id="Rectangle 8" o:spid="_x0000_s1026" alt="Title: background - Description: background" style="width:451.55pt;height: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" fillcolor="#92d050" stroked="f" strokeweight="1pt">
              <w10:anchorlock/>
            </v:rect>
          </w:pict>
        </mc:Fallback>
      </mc:AlternateContent>
    </w:r>
  </w:p>
  <w:p w:rsidR="00FD66D7" w:rsidRPr="00080615" w:rsidRDefault="00AD69B2" w:rsidP="00750D4B">
    <w:pPr>
      <w:pStyle w:val="Footer"/>
      <w:tabs>
        <w:tab w:val="clear" w:pos="4513"/>
      </w:tabs>
    </w:pPr>
    <w:r w:rsidRPr="00362AB6">
      <w:rPr>
        <w:sz w:val="18"/>
        <w:szCs w:val="18"/>
      </w:rPr>
      <w:t>NDIS Quality and Safeguards Commission</w:t>
    </w:r>
    <w:r>
      <w:rPr>
        <w:sz w:val="18"/>
        <w:szCs w:val="18"/>
      </w:rPr>
      <w:t xml:space="preserve"> – </w:t>
    </w:r>
    <w:sdt>
      <w:sdtPr>
        <w:rPr>
          <w:sz w:val="18"/>
          <w:szCs w:val="18"/>
        </w:rPr>
        <w:alias w:val="Title"/>
        <w:tag w:val=""/>
        <w:id w:val="349308741"/>
        <w:dataBinding w:prefixMappings="xmlns:ns0='http://purl.org/dc/elements/1.1/' xmlns:ns1='http://schemas.openxmlformats.org/package/2006/metadata/core-properties' " w:xpath="/ns1:coreProperties[1]/ns0:title[1]" w:storeItemID="{6C3C8BC8-F283-45AE-878A-BAB7291924A1}"/>
        <w:text/>
      </w:sdtPr>
      <w:sdtEndPr/>
      <w:sdtContent>
        <w:r w:rsidR="00916D7D">
          <w:rPr>
            <w:sz w:val="18"/>
            <w:szCs w:val="18"/>
          </w:rPr>
          <w:t>Provider Portal Inbox - v2</w:t>
        </w:r>
      </w:sdtContent>
    </w:sdt>
    <w:r>
      <w:tab/>
    </w:r>
    <w:r>
      <w:fldChar w:fldCharType="begin"/>
    </w:r>
    <w:r>
      <w:instrText xml:space="preserve"> PAGE   \* MERGEFORMAT </w:instrText>
    </w:r>
    <w:r>
      <w:fldChar w:fldCharType="separate"/>
    </w:r>
    <w:r w:rsidR="0052615F">
      <w:rPr>
        <w:noProof/>
      </w:rPr>
      <w:t>11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EAA" w:rsidRDefault="00AA094B" w:rsidP="00080615">
    <w:pPr>
      <w:pStyle w:val="Footer"/>
      <w:rPr>
        <w:sz w:val="18"/>
        <w:szCs w:val="18"/>
      </w:rPr>
    </w:pPr>
    <w:r>
      <w:rPr>
        <w:b/>
        <w:bCs/>
        <w:noProof/>
        <w:lang w:eastAsia="en-AU"/>
      </w:rPr>
      <mc:AlternateContent>
        <mc:Choice Requires="wps">
          <w:drawing>
            <wp:inline distT="0" distB="0" distL="0" distR="0">
              <wp:extent cx="5734050" cy="76200"/>
              <wp:effectExtent l="0" t="0" r="0" b="0"/>
              <wp:docPr id="7" name="Rectangle 7" descr="background" title="background"/>
              <wp:cNvGraphicFramePr/>
              <a:graphic xmlns:a="http://schemas.openxmlformats.org/drawingml/2006/main">
                <a:graphicData uri="http://schemas.microsoft.com/office/word/2010/wordprocessingShape">
                  <wps:wsp>
                    <wps:cNvSpPr/>
                    <wps:spPr>
                      <a:xfrm>
                        <a:off x="0" y="0"/>
                        <a:ext cx="5734050" cy="7620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0E7F5E6" id="Rectangle 7" o:spid="_x0000_s1026" alt="Title: background - Description: background" style="width:451.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" fillcolor="#92d050" stroked="f" strokeweight="1pt">
              <w10:anchorlock/>
            </v:rect>
          </w:pict>
        </mc:Fallback>
      </mc:AlternateContent>
    </w:r>
  </w:p>
  <w:p w:rsidR="008E21DE" w:rsidRPr="00080615" w:rsidRDefault="004D4273" w:rsidP="00C03884">
    <w:pPr>
      <w:pStyle w:val="Footer"/>
      <w:tabs>
        <w:tab w:val="clear" w:pos="4513"/>
      </w:tabs>
    </w:pPr>
    <w:r w:rsidRPr="00362AB6">
      <w:rPr>
        <w:sz w:val="18"/>
        <w:szCs w:val="18"/>
      </w:rPr>
      <w:t>NDIS Quality and Safeguards Commission</w:t>
    </w:r>
    <w:r w:rsidR="00C03884">
      <w:rPr>
        <w:sz w:val="18"/>
        <w:szCs w:val="18"/>
      </w:rPr>
      <w:t xml:space="preserve"> </w:t>
    </w:r>
    <w:r w:rsidR="00AD69B2">
      <w:rPr>
        <w:sz w:val="18"/>
        <w:szCs w:val="18"/>
      </w:rPr>
      <w:t xml:space="preserve">– </w:t>
    </w:r>
    <w:sdt>
      <w:sdtPr>
        <w:rPr>
          <w:sz w:val="18"/>
          <w:szCs w:val="18"/>
        </w:rPr>
        <w:alias w:val="Title"/>
        <w:tag w:val=""/>
        <w:id w:val="-1736312384"/>
        <w:dataBinding w:prefixMappings="xmlns:ns0='http://purl.org/dc/elements/1.1/' xmlns:ns1='http://schemas.openxmlformats.org/package/2006/metadata/core-properties' " w:xpath="/ns1:coreProperties[1]/ns0:title[1]" w:storeItemID="{6C3C8BC8-F283-45AE-878A-BAB7291924A1}"/>
        <w:text/>
      </w:sdtPr>
      <w:sdtEndPr/>
      <w:sdtContent>
        <w:r w:rsidR="00916D7D">
          <w:rPr>
            <w:sz w:val="18"/>
            <w:szCs w:val="18"/>
          </w:rPr>
          <w:t>Provider Portal Inbox - v2</w:t>
        </w:r>
      </w:sdtContent>
    </w:sdt>
    <w:r>
      <w:tab/>
    </w:r>
    <w:r>
      <w:fldChar w:fldCharType="begin"/>
    </w:r>
    <w:r>
      <w:instrText xml:space="preserve"> PAGE   \* MERGEFORMAT </w:instrText>
    </w:r>
    <w:r>
      <w:fldChar w:fldCharType="separate"/>
    </w:r>
    <w:r w:rsidR="0052615F">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58BA" w:rsidRDefault="007458BA" w:rsidP="008E21DE">
      <w:pPr>
        <w:spacing w:before="0" w:after="0"/>
      </w:pPr>
      <w:r>
        <w:separator/>
      </w:r>
    </w:p>
  </w:footnote>
  <w:footnote w:type="continuationSeparator" w:id="0">
    <w:p w:rsidR="007458BA" w:rsidRDefault="007458BA" w:rsidP="008E21D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938" w:rsidRDefault="008B7938">
    <w:pPr>
      <w:pStyle w:val="Header"/>
    </w:pPr>
  </w:p>
  <w:p w:rsidR="00680A20" w:rsidRDefault="00362AB6">
    <w:pPr>
      <w:pStyle w:val="Header"/>
    </w:pPr>
    <w:r>
      <w:rPr>
        <w:b w:val="0"/>
        <w:bCs/>
        <w:noProof/>
        <w:lang w:eastAsia="en-AU"/>
      </w:rPr>
      <mc:AlternateContent>
        <mc:Choice Requires="wps">
          <w:drawing>
            <wp:inline distT="0" distB="0" distL="0" distR="0">
              <wp:extent cx="5734800" cy="75600"/>
              <wp:effectExtent l="0" t="0" r="0" b="635"/>
              <wp:docPr id="2" name="Rectangle 2" descr="background" title="background"/>
              <wp:cNvGraphicFramePr/>
              <a:graphic xmlns:a="http://schemas.openxmlformats.org/drawingml/2006/main">
                <a:graphicData uri="http://schemas.microsoft.com/office/word/2010/wordprocessingShape">
                  <wps:wsp>
                    <wps:cNvSpPr/>
                    <wps:spPr>
                      <a:xfrm>
                        <a:off x="0" y="0"/>
                        <a:ext cx="5734800" cy="75600"/>
                      </a:xfrm>
                      <a:prstGeom prst="rect">
                        <a:avLst/>
                      </a:prstGeom>
                      <a:solidFill>
                        <a:srgbClr val="612C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E211BC" id="Rectangle 2" o:spid="_x0000_s1026" alt="Title: background - Description: background" style="width:451.55pt;height: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" fillcolor="#612c69" stroked="f" strokeweight="1pt">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4C0" w:rsidRDefault="00182709">
    <w:pPr>
      <w:pStyle w:val="Header"/>
      <w:rPr>
        <w:noProof/>
        <w:lang w:eastAsia="en-AU"/>
      </w:rPr>
    </w:pPr>
    <w:r>
      <w:rPr>
        <w:noProof/>
        <w:lang w:eastAsia="en-AU"/>
      </w:rPr>
      <w:ptab w:relativeTo="margin" w:alignment="left" w:leader="none"/>
    </w:r>
    <w:r w:rsidR="00D53834">
      <w:rPr>
        <w:noProof/>
        <w:lang w:eastAsia="en-AU"/>
      </w:rPr>
      <w:drawing>
        <wp:inline distT="0" distB="0" distL="0" distR="0" wp14:anchorId="424ACC75" wp14:editId="4A927B6C">
          <wp:extent cx="3404235" cy="1223842"/>
          <wp:effectExtent l="0" t="0" r="5715" b="0"/>
          <wp:docPr id="11" name="Picture 11" descr="Australian Government NDIS Quality and Safeguard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DIS Q+S Commision logo_Colour.tif"/>
                  <pic:cNvPicPr/>
                </pic:nvPicPr>
                <pic:blipFill rotWithShape="1">
                  <a:blip r:embed="rId1" cstate="print">
                    <a:extLst>
                      <a:ext uri="{28A0092B-C50C-407E-A947-70E740481C1C}">
                        <a14:useLocalDpi xmlns:a14="http://schemas.microsoft.com/office/drawing/2010/main" val="0"/>
                      </a:ext>
                    </a:extLst>
                  </a:blip>
                  <a:srcRect l="4760" t="-10324" b="1"/>
                  <a:stretch/>
                </pic:blipFill>
                <pic:spPr bwMode="auto">
                  <a:xfrm>
                    <a:off x="0" y="0"/>
                    <a:ext cx="3404294" cy="1223863"/>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6E9E"/>
    <w:multiLevelType w:val="multilevel"/>
    <w:tmpl w:val="A41689A2"/>
    <w:numStyleLink w:val="AppendixNumbers"/>
  </w:abstractNum>
  <w:abstractNum w:abstractNumId="1" w15:restartNumberingAfterBreak="0">
    <w:nsid w:val="09AE16D1"/>
    <w:multiLevelType w:val="hybridMultilevel"/>
    <w:tmpl w:val="C84CA244"/>
    <w:lvl w:ilvl="0" w:tplc="778471D2">
      <w:start w:val="1"/>
      <w:numFmt w:val="decimal"/>
      <w:lvlText w:val="Table %1."/>
      <w:lvlJc w:val="left"/>
      <w:pPr>
        <w:ind w:left="720" w:hanging="360"/>
      </w:pPr>
      <w:rPr>
        <w:rFonts w:asciiTheme="majorHAnsi" w:hAnsiTheme="majorHAnsi" w:hint="default"/>
        <w:b/>
        <w:i w:val="0"/>
        <w:caps/>
        <w:color w:val="F7F7F7"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707E07"/>
    <w:multiLevelType w:val="hybridMultilevel"/>
    <w:tmpl w:val="6F22CB2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4A2FC3"/>
    <w:multiLevelType w:val="hybridMultilevel"/>
    <w:tmpl w:val="12A4A5B6"/>
    <w:lvl w:ilvl="0" w:tplc="8E76CB9E">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themeColor="text2"/>
      </w:rPr>
    </w:lvl>
    <w:lvl w:ilvl="2">
      <w:start w:val="1"/>
      <w:numFmt w:val="bullet"/>
      <w:lvlText w:val="»"/>
      <w:lvlJc w:val="left"/>
      <w:pPr>
        <w:ind w:left="852" w:hanging="284"/>
      </w:pPr>
      <w:rPr>
        <w:rFonts w:ascii="Arial" w:hAnsi="Arial" w:hint="default"/>
        <w:color w:val="5F2E7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F7F7F7"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F7F7F7"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63F04F1"/>
    <w:multiLevelType w:val="hybridMultilevel"/>
    <w:tmpl w:val="771AA094"/>
    <w:lvl w:ilvl="0" w:tplc="C2EA0726">
      <w:start w:val="1"/>
      <w:numFmt w:val="bullet"/>
      <w:pStyle w:val="Bodytexthighlighed-bulletlistitems"/>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9" w15:restartNumberingAfterBreak="0">
    <w:nsid w:val="26971862"/>
    <w:multiLevelType w:val="multilevel"/>
    <w:tmpl w:val="FF58945E"/>
    <w:lvl w:ilvl="0">
      <w:start w:val="1"/>
      <w:numFmt w:val="decimal"/>
      <w:lvlText w:val="Schedule %1."/>
      <w:lvlJc w:val="left"/>
      <w:pPr>
        <w:ind w:left="2126" w:hanging="2126"/>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BA632A9"/>
    <w:multiLevelType w:val="multilevel"/>
    <w:tmpl w:val="A41689A2"/>
    <w:numStyleLink w:val="AppendixNumbers"/>
  </w:abstractNum>
  <w:abstractNum w:abstractNumId="11" w15:restartNumberingAfterBreak="0">
    <w:nsid w:val="2D890E47"/>
    <w:multiLevelType w:val="hybridMultilevel"/>
    <w:tmpl w:val="E628387E"/>
    <w:lvl w:ilvl="0" w:tplc="6B982C78">
      <w:start w:val="1"/>
      <w:numFmt w:val="decimal"/>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themeColor="text2"/>
      </w:rPr>
    </w:lvl>
    <w:lvl w:ilvl="3">
      <w:start w:val="1"/>
      <w:numFmt w:val="bullet"/>
      <w:lvlText w:val="»"/>
      <w:lvlJc w:val="left"/>
      <w:pPr>
        <w:ind w:left="794" w:hanging="510"/>
      </w:pPr>
      <w:rPr>
        <w:rFonts w:ascii="Arial" w:hAnsi="Arial" w:hint="default"/>
        <w:color w:val="5F2E7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3" w15:restartNumberingAfterBreak="0">
    <w:nsid w:val="49587F78"/>
    <w:multiLevelType w:val="multilevel"/>
    <w:tmpl w:val="07629034"/>
    <w:numStyleLink w:val="KCBullets"/>
  </w:abstractNum>
  <w:abstractNum w:abstractNumId="14" w15:restartNumberingAfterBreak="0">
    <w:nsid w:val="50517343"/>
    <w:multiLevelType w:val="multilevel"/>
    <w:tmpl w:val="131EEC6C"/>
    <w:numStyleLink w:val="TableNumbers"/>
  </w:abstractNum>
  <w:abstractNum w:abstractNumId="15" w15:restartNumberingAfterBreak="0">
    <w:nsid w:val="50E12008"/>
    <w:multiLevelType w:val="multilevel"/>
    <w:tmpl w:val="07629034"/>
    <w:numStyleLink w:val="KCBullets"/>
  </w:abstractNum>
  <w:abstractNum w:abstractNumId="16"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563048B"/>
    <w:multiLevelType w:val="multilevel"/>
    <w:tmpl w:val="C284D0B0"/>
    <w:numStyleLink w:val="FigureNumbers"/>
  </w:abstractNum>
  <w:abstractNum w:abstractNumId="18" w15:restartNumberingAfterBreak="0">
    <w:nsid w:val="55D939DD"/>
    <w:multiLevelType w:val="multilevel"/>
    <w:tmpl w:val="000E8A6E"/>
    <w:lvl w:ilvl="0">
      <w:start w:val="17"/>
      <w:numFmt w:val="decimal"/>
      <w:lvlText w:val="%1."/>
      <w:lvlJc w:val="left"/>
      <w:pPr>
        <w:ind w:left="360" w:hanging="360"/>
      </w:pPr>
      <w:rPr>
        <w:rFonts w:hint="default"/>
        <w:b w:val="0"/>
        <w:i w:val="0"/>
        <w:sz w:val="22"/>
        <w:szCs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8615703"/>
    <w:multiLevelType w:val="multilevel"/>
    <w:tmpl w:val="803CF862"/>
    <w:numStyleLink w:val="List1Numbered"/>
  </w:abstractNum>
  <w:abstractNum w:abstractNumId="21" w15:restartNumberingAfterBreak="0">
    <w:nsid w:val="5BF51665"/>
    <w:multiLevelType w:val="multilevel"/>
    <w:tmpl w:val="4E929216"/>
    <w:numStyleLink w:val="NumberedHeadings"/>
  </w:abstractNum>
  <w:abstractNum w:abstractNumId="22" w15:restartNumberingAfterBreak="0">
    <w:nsid w:val="62397869"/>
    <w:multiLevelType w:val="multilevel"/>
    <w:tmpl w:val="4E929216"/>
    <w:numStyleLink w:val="NumberedHeadings"/>
  </w:abstractNum>
  <w:abstractNum w:abstractNumId="23" w15:restartNumberingAfterBreak="0">
    <w:nsid w:val="6D4F423B"/>
    <w:multiLevelType w:val="multilevel"/>
    <w:tmpl w:val="4A7CCC2C"/>
    <w:numStyleLink w:val="DefaultBullets"/>
  </w:abstractNum>
  <w:abstractNum w:abstractNumId="24"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5" w15:restartNumberingAfterBreak="0">
    <w:nsid w:val="790B67C4"/>
    <w:multiLevelType w:val="multilevel"/>
    <w:tmpl w:val="FE688822"/>
    <w:numStyleLink w:val="BoxedBullets"/>
  </w:abstractNum>
  <w:abstractNum w:abstractNumId="26" w15:restartNumberingAfterBreak="0">
    <w:nsid w:val="7EE44065"/>
    <w:multiLevelType w:val="multilevel"/>
    <w:tmpl w:val="A41689A2"/>
    <w:numStyleLink w:val="AppendixNumbers"/>
  </w:abstractNum>
  <w:num w:numId="1">
    <w:abstractNumId w:val="4"/>
  </w:num>
  <w:num w:numId="2">
    <w:abstractNumId w:val="26"/>
  </w:num>
  <w:num w:numId="3">
    <w:abstractNumId w:val="16"/>
  </w:num>
  <w:num w:numId="4">
    <w:abstractNumId w:val="25"/>
  </w:num>
  <w:num w:numId="5">
    <w:abstractNumId w:val="25"/>
  </w:num>
  <w:num w:numId="6">
    <w:abstractNumId w:val="12"/>
  </w:num>
  <w:num w:numId="7">
    <w:abstractNumId w:val="15"/>
  </w:num>
  <w:num w:numId="8">
    <w:abstractNumId w:val="15"/>
  </w:num>
  <w:num w:numId="9">
    <w:abstractNumId w:val="15"/>
  </w:num>
  <w:num w:numId="10">
    <w:abstractNumId w:val="6"/>
  </w:num>
  <w:num w:numId="11">
    <w:abstractNumId w:val="17"/>
  </w:num>
  <w:num w:numId="12">
    <w:abstractNumId w:val="21"/>
  </w:num>
  <w:num w:numId="13">
    <w:abstractNumId w:val="21"/>
  </w:num>
  <w:num w:numId="14">
    <w:abstractNumId w:val="21"/>
  </w:num>
  <w:num w:numId="15">
    <w:abstractNumId w:val="21"/>
  </w:num>
  <w:num w:numId="16">
    <w:abstractNumId w:val="21"/>
  </w:num>
  <w:num w:numId="17">
    <w:abstractNumId w:val="21"/>
  </w:num>
  <w:num w:numId="18">
    <w:abstractNumId w:val="21"/>
  </w:num>
  <w:num w:numId="19">
    <w:abstractNumId w:val="5"/>
  </w:num>
  <w:num w:numId="20">
    <w:abstractNumId w:val="20"/>
    <w:lvlOverride w:ilvl="0">
      <w:lvl w:ilvl="0">
        <w:start w:val="1"/>
        <w:numFmt w:val="decimal"/>
        <w:pStyle w:val="List1Numbered1"/>
        <w:lvlText w:val="%1."/>
        <w:lvlJc w:val="left"/>
        <w:pPr>
          <w:ind w:left="284" w:hanging="284"/>
        </w:pPr>
        <w:rPr>
          <w:rFonts w:hint="default"/>
          <w:b w:val="0"/>
          <w:i w:val="0"/>
          <w:color w:val="auto"/>
        </w:rPr>
      </w:lvl>
    </w:lvlOverride>
  </w:num>
  <w:num w:numId="21">
    <w:abstractNumId w:val="20"/>
  </w:num>
  <w:num w:numId="22">
    <w:abstractNumId w:val="20"/>
  </w:num>
  <w:num w:numId="23">
    <w:abstractNumId w:val="19"/>
  </w:num>
  <w:num w:numId="24">
    <w:abstractNumId w:val="11"/>
  </w:num>
  <w:num w:numId="25">
    <w:abstractNumId w:val="7"/>
  </w:num>
  <w:num w:numId="26">
    <w:abstractNumId w:val="14"/>
  </w:num>
  <w:num w:numId="27">
    <w:abstractNumId w:val="0"/>
  </w:num>
  <w:num w:numId="28">
    <w:abstractNumId w:val="24"/>
  </w:num>
  <w:num w:numId="29">
    <w:abstractNumId w:val="3"/>
  </w:num>
  <w:num w:numId="30">
    <w:abstractNumId w:val="1"/>
  </w:num>
  <w:num w:numId="31">
    <w:abstractNumId w:val="9"/>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num>
  <w:num w:numId="34">
    <w:abstractNumId w:val="23"/>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35">
    <w:abstractNumId w:val="10"/>
  </w:num>
  <w:num w:numId="36">
    <w:abstractNumId w:val="13"/>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num>
  <w:num w:numId="40">
    <w:abstractNumId w:val="2"/>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4B2"/>
    <w:rsid w:val="00026F03"/>
    <w:rsid w:val="00043D08"/>
    <w:rsid w:val="00080615"/>
    <w:rsid w:val="000A69E4"/>
    <w:rsid w:val="000C252F"/>
    <w:rsid w:val="000F3A54"/>
    <w:rsid w:val="000F48FC"/>
    <w:rsid w:val="0014118D"/>
    <w:rsid w:val="001508B9"/>
    <w:rsid w:val="001718AC"/>
    <w:rsid w:val="00182709"/>
    <w:rsid w:val="001B6AE2"/>
    <w:rsid w:val="001C06DC"/>
    <w:rsid w:val="00200117"/>
    <w:rsid w:val="00201052"/>
    <w:rsid w:val="0020224D"/>
    <w:rsid w:val="00231AAC"/>
    <w:rsid w:val="00267DED"/>
    <w:rsid w:val="002804D3"/>
    <w:rsid w:val="002A0AC9"/>
    <w:rsid w:val="002A6533"/>
    <w:rsid w:val="002D3433"/>
    <w:rsid w:val="00343958"/>
    <w:rsid w:val="003449A0"/>
    <w:rsid w:val="00362AB6"/>
    <w:rsid w:val="00364530"/>
    <w:rsid w:val="003709FC"/>
    <w:rsid w:val="00380E4D"/>
    <w:rsid w:val="003D2689"/>
    <w:rsid w:val="003E53C4"/>
    <w:rsid w:val="003F29B8"/>
    <w:rsid w:val="00400297"/>
    <w:rsid w:val="00410708"/>
    <w:rsid w:val="004154E2"/>
    <w:rsid w:val="0041639A"/>
    <w:rsid w:val="00490B54"/>
    <w:rsid w:val="004C2137"/>
    <w:rsid w:val="004D4273"/>
    <w:rsid w:val="004E1FD7"/>
    <w:rsid w:val="004F0AA4"/>
    <w:rsid w:val="0052615F"/>
    <w:rsid w:val="00534D53"/>
    <w:rsid w:val="00557391"/>
    <w:rsid w:val="005658EF"/>
    <w:rsid w:val="00576EE9"/>
    <w:rsid w:val="0059585D"/>
    <w:rsid w:val="005A1EAE"/>
    <w:rsid w:val="005B053D"/>
    <w:rsid w:val="005B14AE"/>
    <w:rsid w:val="005C4F2C"/>
    <w:rsid w:val="00617DFF"/>
    <w:rsid w:val="00625854"/>
    <w:rsid w:val="00651348"/>
    <w:rsid w:val="00651DA2"/>
    <w:rsid w:val="00670B16"/>
    <w:rsid w:val="00680A20"/>
    <w:rsid w:val="00680F04"/>
    <w:rsid w:val="006D36DC"/>
    <w:rsid w:val="006D6D91"/>
    <w:rsid w:val="006E1218"/>
    <w:rsid w:val="006E1A88"/>
    <w:rsid w:val="007023C7"/>
    <w:rsid w:val="00707F16"/>
    <w:rsid w:val="00713331"/>
    <w:rsid w:val="007214C0"/>
    <w:rsid w:val="0072478E"/>
    <w:rsid w:val="00741CB0"/>
    <w:rsid w:val="007458BA"/>
    <w:rsid w:val="00750D4B"/>
    <w:rsid w:val="007579DE"/>
    <w:rsid w:val="0078103B"/>
    <w:rsid w:val="0079609E"/>
    <w:rsid w:val="007A0E87"/>
    <w:rsid w:val="007D6D6F"/>
    <w:rsid w:val="00821781"/>
    <w:rsid w:val="0083565F"/>
    <w:rsid w:val="008957C2"/>
    <w:rsid w:val="008A649A"/>
    <w:rsid w:val="008B7938"/>
    <w:rsid w:val="008E21DE"/>
    <w:rsid w:val="00916D7D"/>
    <w:rsid w:val="0092679E"/>
    <w:rsid w:val="00927CEA"/>
    <w:rsid w:val="009352B0"/>
    <w:rsid w:val="009539C8"/>
    <w:rsid w:val="0096104F"/>
    <w:rsid w:val="00973BCE"/>
    <w:rsid w:val="009A3B0F"/>
    <w:rsid w:val="009C472D"/>
    <w:rsid w:val="009D06E2"/>
    <w:rsid w:val="009F4EAA"/>
    <w:rsid w:val="00A07E4A"/>
    <w:rsid w:val="00A60009"/>
    <w:rsid w:val="00AA094B"/>
    <w:rsid w:val="00AB12D5"/>
    <w:rsid w:val="00AD2B6F"/>
    <w:rsid w:val="00AD69B2"/>
    <w:rsid w:val="00AD735D"/>
    <w:rsid w:val="00AF0899"/>
    <w:rsid w:val="00AF15A3"/>
    <w:rsid w:val="00B004B2"/>
    <w:rsid w:val="00B063DB"/>
    <w:rsid w:val="00B227AA"/>
    <w:rsid w:val="00B603C0"/>
    <w:rsid w:val="00B65147"/>
    <w:rsid w:val="00B83AB4"/>
    <w:rsid w:val="00BA4FF9"/>
    <w:rsid w:val="00BC3BA1"/>
    <w:rsid w:val="00BE4337"/>
    <w:rsid w:val="00C03884"/>
    <w:rsid w:val="00C0421C"/>
    <w:rsid w:val="00C10202"/>
    <w:rsid w:val="00C21944"/>
    <w:rsid w:val="00C2698C"/>
    <w:rsid w:val="00C52C59"/>
    <w:rsid w:val="00C566B1"/>
    <w:rsid w:val="00C90DF2"/>
    <w:rsid w:val="00CB64BD"/>
    <w:rsid w:val="00CE46AA"/>
    <w:rsid w:val="00CF4D3B"/>
    <w:rsid w:val="00CF4F50"/>
    <w:rsid w:val="00CF4F53"/>
    <w:rsid w:val="00D019B5"/>
    <w:rsid w:val="00D53834"/>
    <w:rsid w:val="00D81F80"/>
    <w:rsid w:val="00DF74BA"/>
    <w:rsid w:val="00E1361A"/>
    <w:rsid w:val="00E20E32"/>
    <w:rsid w:val="00E2109D"/>
    <w:rsid w:val="00E2391F"/>
    <w:rsid w:val="00E243C4"/>
    <w:rsid w:val="00E260AC"/>
    <w:rsid w:val="00E30E84"/>
    <w:rsid w:val="00E40290"/>
    <w:rsid w:val="00E4717C"/>
    <w:rsid w:val="00E6189E"/>
    <w:rsid w:val="00E851C4"/>
    <w:rsid w:val="00E94DF3"/>
    <w:rsid w:val="00EE737C"/>
    <w:rsid w:val="00F21D24"/>
    <w:rsid w:val="00F311DA"/>
    <w:rsid w:val="00F41613"/>
    <w:rsid w:val="00F56B5C"/>
    <w:rsid w:val="00F9318C"/>
    <w:rsid w:val="00FA09D1"/>
    <w:rsid w:val="00FB398C"/>
    <w:rsid w:val="00FD66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D98D3D-9F9B-4DA9-85C0-56EC52F73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lsdException w:name="Emphasis" w:uiPriority="3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2"/>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lsdException w:name="Subtle Reference" w:semiHidden="1" w:uiPriority="33"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04B2"/>
    <w:pPr>
      <w:suppressAutoHyphens/>
      <w:spacing w:before="200" w:after="200" w:line="280" w:lineRule="atLeast"/>
    </w:pPr>
    <w:rPr>
      <w:sz w:val="22"/>
    </w:rPr>
  </w:style>
  <w:style w:type="paragraph" w:styleId="Heading1">
    <w:name w:val="heading 1"/>
    <w:basedOn w:val="Normal"/>
    <w:next w:val="Normal"/>
    <w:link w:val="Heading1Char"/>
    <w:uiPriority w:val="1"/>
    <w:qFormat/>
    <w:rsid w:val="00364530"/>
    <w:pPr>
      <w:keepNext/>
      <w:keepLines/>
      <w:spacing w:before="360"/>
      <w:outlineLvl w:val="0"/>
    </w:pPr>
    <w:rPr>
      <w:rFonts w:asciiTheme="majorHAnsi" w:eastAsiaTheme="majorEastAsia" w:hAnsiTheme="majorHAnsi" w:cstheme="majorBidi"/>
      <w:b/>
      <w:color w:val="612C69"/>
      <w:sz w:val="40"/>
      <w:szCs w:val="40"/>
    </w:rPr>
  </w:style>
  <w:style w:type="paragraph" w:styleId="Heading2">
    <w:name w:val="heading 2"/>
    <w:basedOn w:val="Normal"/>
    <w:next w:val="Normal"/>
    <w:link w:val="Heading2Char"/>
    <w:uiPriority w:val="1"/>
    <w:qFormat/>
    <w:rsid w:val="00A60009"/>
    <w:pPr>
      <w:keepNext/>
      <w:keepLines/>
      <w:spacing w:before="360" w:line="360" w:lineRule="atLeast"/>
      <w:outlineLvl w:val="1"/>
    </w:pPr>
    <w:rPr>
      <w:rFonts w:asciiTheme="majorHAnsi" w:eastAsiaTheme="majorEastAsia" w:hAnsiTheme="majorHAnsi" w:cstheme="majorBidi"/>
      <w:b/>
      <w:color w:val="85367B"/>
      <w:sz w:val="34"/>
      <w:szCs w:val="34"/>
    </w:rPr>
  </w:style>
  <w:style w:type="paragraph" w:styleId="Heading3">
    <w:name w:val="heading 3"/>
    <w:basedOn w:val="Normal"/>
    <w:next w:val="Normal"/>
    <w:link w:val="Heading3Char"/>
    <w:uiPriority w:val="1"/>
    <w:qFormat/>
    <w:rsid w:val="00A60009"/>
    <w:pPr>
      <w:keepNext/>
      <w:keepLines/>
      <w:spacing w:before="360"/>
      <w:outlineLvl w:val="2"/>
    </w:pPr>
    <w:rPr>
      <w:rFonts w:asciiTheme="majorHAnsi" w:eastAsiaTheme="majorEastAsia" w:hAnsiTheme="majorHAnsi" w:cstheme="majorBidi"/>
      <w:b/>
      <w:color w:val="5F2E74" w:themeColor="text2"/>
      <w:sz w:val="26"/>
      <w:szCs w:val="24"/>
    </w:rPr>
  </w:style>
  <w:style w:type="paragraph" w:styleId="Heading4">
    <w:name w:val="heading 4"/>
    <w:basedOn w:val="Normal"/>
    <w:next w:val="Normal"/>
    <w:link w:val="Heading4Char"/>
    <w:uiPriority w:val="9"/>
    <w:rsid w:val="00B83AB4"/>
    <w:pPr>
      <w:keepNext/>
      <w:keepLines/>
      <w:spacing w:before="300"/>
      <w:outlineLvl w:val="3"/>
    </w:pPr>
    <w:rPr>
      <w:rFonts w:eastAsiaTheme="majorEastAsia" w:cstheme="majorBidi"/>
      <w:i/>
      <w:iCs/>
      <w:color w:val="5F2E74" w:themeColor="text2"/>
      <w:sz w:val="26"/>
    </w:rPr>
  </w:style>
  <w:style w:type="paragraph" w:styleId="Heading5">
    <w:name w:val="heading 5"/>
    <w:basedOn w:val="Normal"/>
    <w:next w:val="Normal"/>
    <w:link w:val="Heading5Char"/>
    <w:uiPriority w:val="9"/>
    <w:semiHidden/>
    <w:unhideWhenUsed/>
    <w:rsid w:val="00B83AB4"/>
    <w:pPr>
      <w:keepNext/>
      <w:keepLines/>
      <w:spacing w:before="300"/>
      <w:outlineLvl w:val="4"/>
    </w:pPr>
    <w:rPr>
      <w:rFonts w:eastAsiaTheme="majorEastAsia" w:cstheme="majorBidi"/>
      <w:b/>
      <w:i/>
      <w:color w:val="5F2E74" w:themeColor="text2"/>
    </w:rPr>
  </w:style>
  <w:style w:type="paragraph" w:styleId="Heading6">
    <w:name w:val="heading 6"/>
    <w:basedOn w:val="Normal"/>
    <w:next w:val="Normal"/>
    <w:link w:val="Heading6Char"/>
    <w:uiPriority w:val="9"/>
    <w:unhideWhenUsed/>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rsid w:val="00FD66D7"/>
    <w:pPr>
      <w:tabs>
        <w:tab w:val="center" w:pos="4513"/>
        <w:tab w:val="right" w:pos="9026"/>
      </w:tabs>
    </w:pPr>
    <w:rPr>
      <w:rFonts w:asciiTheme="majorHAnsi" w:hAnsiTheme="majorHAnsi"/>
      <w:color w:val="auto"/>
      <w:sz w:val="20"/>
    </w:rPr>
  </w:style>
  <w:style w:type="character" w:customStyle="1" w:styleId="FooterChar">
    <w:name w:val="Footer Char"/>
    <w:basedOn w:val="DefaultParagraphFont"/>
    <w:link w:val="Footer"/>
    <w:uiPriority w:val="99"/>
    <w:rsid w:val="00FD66D7"/>
    <w:rPr>
      <w:rFonts w:asciiTheme="majorHAnsi" w:hAnsiTheme="majorHAnsi"/>
      <w:color w:val="auto"/>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1"/>
    <w:rsid w:val="00362AB6"/>
    <w:rPr>
      <w:rFonts w:asciiTheme="majorHAnsi" w:eastAsiaTheme="majorEastAsia" w:hAnsiTheme="majorHAnsi" w:cstheme="majorBidi"/>
      <w:b/>
      <w:color w:val="85367B"/>
      <w:sz w:val="34"/>
      <w:szCs w:val="34"/>
    </w:rPr>
  </w:style>
  <w:style w:type="paragraph" w:styleId="Quote">
    <w:name w:val="Quote"/>
    <w:basedOn w:val="Normal"/>
    <w:next w:val="Normal"/>
    <w:link w:val="QuoteChar"/>
    <w:uiPriority w:val="18"/>
    <w:rsid w:val="00FD66D7"/>
    <w:pPr>
      <w:spacing w:before="300" w:after="300" w:line="360" w:lineRule="atLeast"/>
    </w:pPr>
    <w:rPr>
      <w:b/>
      <w:iCs/>
      <w:color w:val="auto"/>
      <w:sz w:val="26"/>
    </w:rPr>
  </w:style>
  <w:style w:type="numbering" w:customStyle="1" w:styleId="AppendixNumbers">
    <w:name w:val="Appendix Numbers"/>
    <w:uiPriority w:val="99"/>
    <w:rsid w:val="00DF74BA"/>
    <w:pPr>
      <w:numPr>
        <w:numId w:val="3"/>
      </w:numPr>
    </w:pPr>
  </w:style>
  <w:style w:type="paragraph" w:customStyle="1" w:styleId="Boxed1Text">
    <w:name w:val="Boxed 1 Text"/>
    <w:basedOn w:val="Normal"/>
    <w:uiPriority w:val="29"/>
    <w:rsid w:val="00FD66D7"/>
    <w:pPr>
      <w:pBdr>
        <w:top w:val="single" w:sz="4" w:space="14" w:color="DDDDDD" w:themeColor="background2"/>
        <w:left w:val="single" w:sz="4" w:space="14" w:color="DDDDDD" w:themeColor="background2"/>
        <w:bottom w:val="single" w:sz="4" w:space="14" w:color="DDDDDD" w:themeColor="background2"/>
        <w:right w:val="single" w:sz="4" w:space="14" w:color="DDDDDD" w:themeColor="background2"/>
      </w:pBdr>
      <w:shd w:val="clear" w:color="auto" w:fill="DDDDDD" w:themeFill="background2"/>
      <w:spacing w:after="60" w:line="240" w:lineRule="atLeast"/>
      <w:ind w:left="284" w:right="284"/>
    </w:pPr>
  </w:style>
  <w:style w:type="paragraph" w:customStyle="1" w:styleId="Boxed1Bullet">
    <w:name w:val="Boxed 1 Bullet"/>
    <w:basedOn w:val="Boxed1Text"/>
    <w:uiPriority w:val="30"/>
    <w:rsid w:val="00AF0899"/>
    <w:pPr>
      <w:numPr>
        <w:numId w:val="4"/>
      </w:numPr>
    </w:pPr>
  </w:style>
  <w:style w:type="paragraph" w:customStyle="1" w:styleId="Boxed1Heading">
    <w:name w:val="Boxed 1 Heading"/>
    <w:basedOn w:val="Boxed1Text"/>
    <w:uiPriority w:val="29"/>
    <w:rsid w:val="00AF0899"/>
    <w:pPr>
      <w:keepNext/>
    </w:pPr>
    <w:rPr>
      <w:b/>
    </w:rPr>
  </w:style>
  <w:style w:type="paragraph" w:customStyle="1" w:styleId="Boxed2Text">
    <w:name w:val="Boxed 2 Text"/>
    <w:basedOn w:val="Boxed1Text"/>
    <w:uiPriority w:val="31"/>
    <w:rsid w:val="00AF0899"/>
    <w:pPr>
      <w:pBdr>
        <w:top w:val="single" w:sz="4" w:space="14" w:color="F7F7F7" w:themeColor="accent1"/>
        <w:left w:val="single" w:sz="4" w:space="14" w:color="F7F7F7" w:themeColor="accent1"/>
        <w:bottom w:val="single" w:sz="4" w:space="14" w:color="F7F7F7" w:themeColor="accent1"/>
        <w:right w:val="single" w:sz="4" w:space="14" w:color="F7F7F7" w:themeColor="accent1"/>
      </w:pBdr>
      <w:shd w:val="clear" w:color="auto" w:fill="auto"/>
    </w:pPr>
  </w:style>
  <w:style w:type="paragraph" w:customStyle="1" w:styleId="Boxed2Bullet">
    <w:name w:val="Boxed 2 Bullet"/>
    <w:basedOn w:val="Boxed2Text"/>
    <w:uiPriority w:val="32"/>
    <w:rsid w:val="00AF0899"/>
    <w:pPr>
      <w:numPr>
        <w:ilvl w:val="1"/>
        <w:numId w:val="4"/>
      </w:numPr>
    </w:pPr>
  </w:style>
  <w:style w:type="paragraph" w:customStyle="1" w:styleId="Boxed2Heading">
    <w:name w:val="Boxed 2 Heading"/>
    <w:basedOn w:val="Boxed2Text"/>
    <w:uiPriority w:val="31"/>
    <w:rsid w:val="00AF0899"/>
    <w:pPr>
      <w:keepNext/>
    </w:pPr>
    <w:rPr>
      <w:b/>
    </w:rPr>
  </w:style>
  <w:style w:type="numbering" w:customStyle="1" w:styleId="BoxedBullets">
    <w:name w:val="Boxed Bullets"/>
    <w:uiPriority w:val="99"/>
    <w:rsid w:val="00AF0899"/>
    <w:pPr>
      <w:numPr>
        <w:numId w:val="6"/>
      </w:numPr>
    </w:pPr>
  </w:style>
  <w:style w:type="paragraph" w:customStyle="1" w:styleId="Bullet1">
    <w:name w:val="Bullet 1"/>
    <w:basedOn w:val="Normal"/>
    <w:uiPriority w:val="2"/>
    <w:qFormat/>
    <w:rsid w:val="00A60009"/>
    <w:pPr>
      <w:numPr>
        <w:numId w:val="34"/>
      </w:numPr>
    </w:pPr>
  </w:style>
  <w:style w:type="paragraph" w:customStyle="1" w:styleId="Bullet2">
    <w:name w:val="Bullet 2"/>
    <w:basedOn w:val="Normal"/>
    <w:uiPriority w:val="2"/>
    <w:unhideWhenUsed/>
    <w:qFormat/>
    <w:rsid w:val="00A60009"/>
    <w:pPr>
      <w:numPr>
        <w:ilvl w:val="1"/>
        <w:numId w:val="34"/>
      </w:numPr>
    </w:pPr>
  </w:style>
  <w:style w:type="paragraph" w:customStyle="1" w:styleId="Bullet3">
    <w:name w:val="Bullet 3"/>
    <w:basedOn w:val="Normal"/>
    <w:uiPriority w:val="2"/>
    <w:unhideWhenUsed/>
    <w:qFormat/>
    <w:rsid w:val="00A60009"/>
    <w:pPr>
      <w:numPr>
        <w:ilvl w:val="2"/>
        <w:numId w:val="34"/>
      </w:numPr>
    </w:pPr>
  </w:style>
  <w:style w:type="paragraph" w:styleId="Caption">
    <w:name w:val="caption"/>
    <w:basedOn w:val="Normal"/>
    <w:next w:val="Normal"/>
    <w:uiPriority w:val="19"/>
    <w:rsid w:val="00FD66D7"/>
    <w:pPr>
      <w:spacing w:before="0"/>
    </w:pPr>
    <w:rPr>
      <w:iCs/>
      <w:color w:val="404040" w:themeColor="text1" w:themeTint="BF"/>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D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F7F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F7F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F7F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F7F7" w:themeFill="accent1"/>
      </w:tcPr>
    </w:tblStylePr>
    <w:tblStylePr w:type="band1Vert">
      <w:tblPr/>
      <w:tcPr>
        <w:shd w:val="clear" w:color="auto" w:fill="FBFBFB" w:themeFill="accent1" w:themeFillTint="66"/>
      </w:tcPr>
    </w:tblStylePr>
    <w:tblStylePr w:type="band1Horz">
      <w:tblPr/>
      <w:tcPr>
        <w:shd w:val="clear" w:color="auto" w:fill="FBFBFB" w:themeFill="accent1" w:themeFillTint="66"/>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7F7F7"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F7F7"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FDFDFD" w:themeFill="accent1" w:themeFillTint="33"/>
      </w:tcPr>
    </w:tblStylePr>
    <w:tblStylePr w:type="band2Vert">
      <w:tblPr/>
      <w:tcPr>
        <w:shd w:val="clear" w:color="auto" w:fill="FBFBFB" w:themeFill="accent1" w:themeFillTint="66"/>
      </w:tcPr>
    </w:tblStylePr>
    <w:tblStylePr w:type="band1Horz">
      <w:tblPr/>
      <w:tcPr>
        <w:shd w:val="clear" w:color="auto" w:fill="FDFDFD" w:themeFill="accent1" w:themeFillTint="33"/>
      </w:tcPr>
    </w:tblStylePr>
    <w:tblStylePr w:type="band2Horz">
      <w:tblPr/>
      <w:tcPr>
        <w:shd w:val="clear" w:color="auto" w:fill="FBFBFB"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rsid w:val="00AF0899"/>
    <w:rPr>
      <w:i/>
      <w:iCs/>
    </w:rPr>
  </w:style>
  <w:style w:type="numbering" w:customStyle="1" w:styleId="FigureNumbers">
    <w:name w:val="Figure Numbers"/>
    <w:uiPriority w:val="99"/>
    <w:rsid w:val="00AF0899"/>
    <w:pPr>
      <w:numPr>
        <w:numId w:val="10"/>
      </w:numPr>
    </w:pPr>
  </w:style>
  <w:style w:type="character" w:customStyle="1" w:styleId="QuoteChar">
    <w:name w:val="Quote Char"/>
    <w:basedOn w:val="DefaultParagraphFont"/>
    <w:link w:val="Quote"/>
    <w:uiPriority w:val="18"/>
    <w:rsid w:val="00FD66D7"/>
    <w:rPr>
      <w:b/>
      <w:iCs/>
      <w:color w:val="auto"/>
      <w:sz w:val="26"/>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1"/>
    <w:rsid w:val="00364530"/>
    <w:rPr>
      <w:rFonts w:asciiTheme="majorHAnsi" w:eastAsiaTheme="majorEastAsia" w:hAnsiTheme="majorHAnsi" w:cstheme="majorBidi"/>
      <w:b/>
      <w:color w:val="612C69"/>
      <w:sz w:val="40"/>
      <w:szCs w:val="40"/>
    </w:rPr>
  </w:style>
  <w:style w:type="character" w:customStyle="1" w:styleId="Heading3Char">
    <w:name w:val="Heading 3 Char"/>
    <w:basedOn w:val="DefaultParagraphFont"/>
    <w:link w:val="Heading3"/>
    <w:uiPriority w:val="1"/>
    <w:rsid w:val="00362AB6"/>
    <w:rPr>
      <w:rFonts w:asciiTheme="majorHAnsi" w:eastAsiaTheme="majorEastAsia" w:hAnsiTheme="majorHAnsi" w:cstheme="majorBidi"/>
      <w:b/>
      <w:color w:val="5F2E74" w:themeColor="text2"/>
      <w:sz w:val="26"/>
      <w:szCs w:val="24"/>
    </w:rPr>
  </w:style>
  <w:style w:type="character" w:customStyle="1" w:styleId="Heading4Char">
    <w:name w:val="Heading 4 Char"/>
    <w:basedOn w:val="DefaultParagraphFont"/>
    <w:link w:val="Heading4"/>
    <w:uiPriority w:val="9"/>
    <w:rsid w:val="00362AB6"/>
    <w:rPr>
      <w:rFonts w:eastAsiaTheme="majorEastAsia" w:cstheme="majorBidi"/>
      <w:i/>
      <w:iCs/>
      <w:color w:val="5F2E74" w:themeColor="text2"/>
      <w:sz w:val="26"/>
    </w:rPr>
  </w:style>
  <w:style w:type="character" w:customStyle="1" w:styleId="Heading5Char">
    <w:name w:val="Heading 5 Char"/>
    <w:basedOn w:val="DefaultParagraphFont"/>
    <w:link w:val="Heading5"/>
    <w:uiPriority w:val="9"/>
    <w:semiHidden/>
    <w:rsid w:val="00B83AB4"/>
    <w:rPr>
      <w:rFonts w:eastAsiaTheme="majorEastAsia" w:cstheme="majorBidi"/>
      <w:b/>
      <w:i/>
      <w:color w:val="5F2E74" w:themeColor="text2"/>
      <w:sz w:val="22"/>
    </w:rPr>
  </w:style>
  <w:style w:type="character" w:customStyle="1" w:styleId="Heading6Char">
    <w:name w:val="Heading 6 Char"/>
    <w:basedOn w:val="DefaultParagraphFont"/>
    <w:link w:val="Heading6"/>
    <w:uiPriority w:val="9"/>
    <w:rsid w:val="00B83AB4"/>
    <w:rPr>
      <w:rFonts w:eastAsiaTheme="majorEastAsia" w:cstheme="majorBidi"/>
      <w:b/>
      <w:i/>
      <w:sz w:val="22"/>
    </w:rPr>
  </w:style>
  <w:style w:type="character" w:customStyle="1" w:styleId="Heading7Char">
    <w:name w:val="Heading 7 Char"/>
    <w:basedOn w:val="DefaultParagraphFont"/>
    <w:link w:val="Heading7"/>
    <w:uiPriority w:val="9"/>
    <w:rsid w:val="00B83AB4"/>
    <w:rPr>
      <w:rFonts w:eastAsiaTheme="majorEastAsia" w:cstheme="majorBidi"/>
      <w:i/>
      <w:iCs/>
      <w:sz w:val="22"/>
    </w:rPr>
  </w:style>
  <w:style w:type="character" w:styleId="Hyperlink">
    <w:name w:val="Hyperlink"/>
    <w:basedOn w:val="DefaultParagraphFont"/>
    <w:uiPriority w:val="99"/>
    <w:rsid w:val="00362AB6"/>
    <w:rPr>
      <w:color w:val="943C84"/>
      <w:u w:val="single"/>
    </w:rPr>
  </w:style>
  <w:style w:type="character" w:styleId="IntenseEmphasis">
    <w:name w:val="Intense Emphasis"/>
    <w:basedOn w:val="DefaultParagraphFont"/>
    <w:uiPriority w:val="33"/>
    <w:rsid w:val="00AF0899"/>
    <w:rPr>
      <w:b/>
      <w:i/>
      <w:iCs/>
      <w:color w:val="000000" w:themeColor="text1"/>
    </w:rPr>
  </w:style>
  <w:style w:type="paragraph" w:customStyle="1" w:styleId="IntroPara">
    <w:name w:val="Intro Para"/>
    <w:basedOn w:val="Normal"/>
    <w:uiPriority w:val="1"/>
    <w:unhideWhenUsed/>
    <w:rsid w:val="00B83AB4"/>
    <w:pPr>
      <w:pBdr>
        <w:left w:val="single" w:sz="24" w:space="12" w:color="000000" w:themeColor="accent6"/>
      </w:pBdr>
      <w:spacing w:line="420" w:lineRule="atLeast"/>
      <w:ind w:left="284" w:right="1701"/>
      <w:contextualSpacing/>
    </w:pPr>
    <w:rPr>
      <w:rFonts w:asciiTheme="majorHAnsi" w:hAnsiTheme="majorHAnsi"/>
      <w:color w:val="5F2E74" w:themeColor="text2"/>
      <w:sz w:val="32"/>
    </w:rPr>
  </w:style>
  <w:style w:type="numbering" w:customStyle="1" w:styleId="List1Numbered">
    <w:name w:val="List 1 Numbered"/>
    <w:uiPriority w:val="99"/>
    <w:rsid w:val="00DF74BA"/>
    <w:pPr>
      <w:numPr>
        <w:numId w:val="19"/>
      </w:numPr>
    </w:pPr>
  </w:style>
  <w:style w:type="paragraph" w:customStyle="1" w:styleId="List1Numbered1">
    <w:name w:val="List 1 Numbered 1"/>
    <w:basedOn w:val="Normal"/>
    <w:uiPriority w:val="2"/>
    <w:qFormat/>
    <w:rsid w:val="00DF74BA"/>
    <w:pPr>
      <w:numPr>
        <w:numId w:val="20"/>
      </w:numPr>
    </w:pPr>
  </w:style>
  <w:style w:type="paragraph" w:customStyle="1" w:styleId="List1Numbered2">
    <w:name w:val="List 1 Numbered 2"/>
    <w:basedOn w:val="Normal"/>
    <w:uiPriority w:val="4"/>
    <w:unhideWhenUsed/>
    <w:rsid w:val="00DF74BA"/>
    <w:pPr>
      <w:numPr>
        <w:ilvl w:val="1"/>
        <w:numId w:val="20"/>
      </w:numPr>
    </w:pPr>
  </w:style>
  <w:style w:type="paragraph" w:customStyle="1" w:styleId="List1Numbered3">
    <w:name w:val="List 1 Numbered 3"/>
    <w:basedOn w:val="Normal"/>
    <w:uiPriority w:val="4"/>
    <w:unhideWhenUsed/>
    <w:rsid w:val="00DF74BA"/>
    <w:pPr>
      <w:numPr>
        <w:ilvl w:val="2"/>
        <w:numId w:val="20"/>
      </w:numPr>
    </w:pPr>
  </w:style>
  <w:style w:type="paragraph" w:styleId="NoSpacing">
    <w:name w:val="No Spacing"/>
    <w:uiPriority w:val="1"/>
    <w:unhideWhenUsed/>
    <w:rsid w:val="00AF0899"/>
    <w:pPr>
      <w:spacing w:after="0"/>
    </w:pPr>
  </w:style>
  <w:style w:type="numbering" w:customStyle="1" w:styleId="NumberedHeadings">
    <w:name w:val="Numbered Headings"/>
    <w:uiPriority w:val="99"/>
    <w:rsid w:val="003449A0"/>
    <w:pPr>
      <w:numPr>
        <w:numId w:val="23"/>
      </w:numPr>
    </w:pPr>
  </w:style>
  <w:style w:type="paragraph" w:customStyle="1" w:styleId="PullOut">
    <w:name w:val="Pull Out"/>
    <w:basedOn w:val="Quote"/>
    <w:uiPriority w:val="22"/>
    <w:rsid w:val="00FD66D7"/>
  </w:style>
  <w:style w:type="character" w:styleId="Strong">
    <w:name w:val="Strong"/>
    <w:basedOn w:val="DefaultParagraphFont"/>
    <w:uiPriority w:val="33"/>
    <w:rsid w:val="00AF0899"/>
    <w:rPr>
      <w:b/>
      <w:bCs/>
    </w:rPr>
  </w:style>
  <w:style w:type="paragraph" w:styleId="Subtitle">
    <w:name w:val="Subtitle"/>
    <w:basedOn w:val="Normal"/>
    <w:next w:val="Normal"/>
    <w:link w:val="SubtitleChar"/>
    <w:uiPriority w:val="23"/>
    <w:rsid w:val="006D36DC"/>
    <w:pPr>
      <w:keepLines/>
      <w:numPr>
        <w:ilvl w:val="1"/>
      </w:numPr>
      <w:pBdr>
        <w:left w:val="single" w:sz="24" w:space="15" w:color="98C11D"/>
      </w:pBdr>
      <w:spacing w:before="120" w:after="120" w:line="240" w:lineRule="auto"/>
      <w:ind w:left="397" w:right="1474"/>
    </w:pPr>
    <w:rPr>
      <w:rFonts w:eastAsiaTheme="minorEastAsia"/>
      <w:color w:val="5F2E74" w:themeColor="text2"/>
      <w:sz w:val="32"/>
      <w:szCs w:val="22"/>
    </w:rPr>
  </w:style>
  <w:style w:type="character" w:customStyle="1" w:styleId="SubtitleChar">
    <w:name w:val="Subtitle Char"/>
    <w:basedOn w:val="DefaultParagraphFont"/>
    <w:link w:val="Subtitle"/>
    <w:uiPriority w:val="23"/>
    <w:rsid w:val="006D36DC"/>
    <w:rPr>
      <w:rFonts w:eastAsiaTheme="minorEastAsia"/>
      <w:color w:val="5F2E74" w:themeColor="text2"/>
      <w:sz w:val="32"/>
      <w:szCs w:val="2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25"/>
      </w:numPr>
    </w:pPr>
  </w:style>
  <w:style w:type="paragraph" w:styleId="Title">
    <w:name w:val="Title"/>
    <w:basedOn w:val="Heading1"/>
    <w:next w:val="Normal"/>
    <w:link w:val="TitleChar"/>
    <w:uiPriority w:val="3"/>
    <w:qFormat/>
    <w:rsid w:val="006D36DC"/>
    <w:rPr>
      <w:rFonts w:asciiTheme="minorHAnsi" w:hAnsiTheme="minorHAnsi" w:cstheme="minorHAnsi"/>
      <w:sz w:val="48"/>
      <w:szCs w:val="48"/>
    </w:rPr>
  </w:style>
  <w:style w:type="character" w:customStyle="1" w:styleId="TitleChar">
    <w:name w:val="Title Char"/>
    <w:basedOn w:val="DefaultParagraphFont"/>
    <w:link w:val="Title"/>
    <w:uiPriority w:val="3"/>
    <w:rsid w:val="006D36DC"/>
    <w:rPr>
      <w:rFonts w:eastAsiaTheme="majorEastAsia" w:cstheme="minorHAnsi"/>
      <w:b/>
      <w:color w:val="612C69"/>
      <w:sz w:val="48"/>
      <w:szCs w:val="48"/>
    </w:rPr>
  </w:style>
  <w:style w:type="paragraph" w:styleId="TOC1">
    <w:name w:val="toc 1"/>
    <w:basedOn w:val="Normal"/>
    <w:next w:val="Normal"/>
    <w:autoRedefine/>
    <w:uiPriority w:val="39"/>
    <w:rsid w:val="00CB64BD"/>
    <w:pPr>
      <w:keepNext/>
      <w:tabs>
        <w:tab w:val="right" w:leader="dot" w:pos="9628"/>
      </w:tabs>
      <w:spacing w:before="120" w:after="120" w:line="240" w:lineRule="auto"/>
    </w:pPr>
    <w:rPr>
      <w:rFonts w:asciiTheme="majorHAnsi" w:hAnsiTheme="majorHAnsi"/>
      <w:color w:val="auto"/>
      <w:sz w:val="24"/>
    </w:rPr>
  </w:style>
  <w:style w:type="paragraph" w:styleId="TOC2">
    <w:name w:val="toc 2"/>
    <w:basedOn w:val="Normal"/>
    <w:next w:val="Normal"/>
    <w:autoRedefine/>
    <w:uiPriority w:val="39"/>
    <w:rsid w:val="00CB64BD"/>
    <w:pPr>
      <w:tabs>
        <w:tab w:val="right" w:leader="dot" w:pos="9628"/>
      </w:tabs>
      <w:spacing w:before="120" w:after="120" w:line="240" w:lineRule="auto"/>
      <w:ind w:left="851" w:hanging="567"/>
    </w:pPr>
    <w:rPr>
      <w:rFonts w:asciiTheme="majorHAnsi" w:hAnsiTheme="majorHAnsi"/>
    </w:rPr>
  </w:style>
  <w:style w:type="paragraph" w:styleId="TOC3">
    <w:name w:val="toc 3"/>
    <w:basedOn w:val="Normal"/>
    <w:next w:val="Normal"/>
    <w:autoRedefine/>
    <w:uiPriority w:val="39"/>
    <w:rsid w:val="00CB64BD"/>
    <w:pPr>
      <w:tabs>
        <w:tab w:val="right" w:leader="dot" w:pos="9628"/>
      </w:tabs>
      <w:spacing w:before="120" w:after="120" w:line="240" w:lineRule="auto"/>
      <w:ind w:left="1134"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28"/>
      </w:numPr>
    </w:pPr>
  </w:style>
  <w:style w:type="table" w:customStyle="1" w:styleId="NDISCommission">
    <w:name w:val="NDIS Commission"/>
    <w:basedOn w:val="ListTable3-Accent2"/>
    <w:uiPriority w:val="99"/>
    <w:rsid w:val="006D6D91"/>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E4E0E1" w:themeFill="accent2"/>
      </w:tcPr>
    </w:tblStylePr>
    <w:tblStylePr w:type="lastRow">
      <w:rPr>
        <w:b/>
        <w:bCs/>
      </w:rPr>
      <w:tblPr/>
      <w:tcPr>
        <w:tcBorders>
          <w:top w:val="double" w:sz="4" w:space="0" w:color="E4E0E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4E0E1" w:themeColor="accent2"/>
          <w:right w:val="single" w:sz="4" w:space="0" w:color="E4E0E1" w:themeColor="accent2"/>
        </w:tcBorders>
      </w:tcPr>
    </w:tblStylePr>
    <w:tblStylePr w:type="band1Horz">
      <w:tblPr/>
      <w:tcPr>
        <w:tcBorders>
          <w:top w:val="single" w:sz="4" w:space="0" w:color="E4E0E1" w:themeColor="accent2"/>
          <w:bottom w:val="single" w:sz="4" w:space="0" w:color="E4E0E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4E0E1" w:themeColor="accent2"/>
          <w:left w:val="nil"/>
        </w:tcBorders>
      </w:tcPr>
    </w:tblStylePr>
    <w:tblStylePr w:type="swCell">
      <w:tblPr/>
      <w:tcPr>
        <w:tcBorders>
          <w:top w:val="double" w:sz="4" w:space="0" w:color="E4E0E1" w:themeColor="accent2"/>
          <w:right w:val="nil"/>
        </w:tcBorders>
      </w:tcPr>
    </w:tblStylePr>
  </w:style>
  <w:style w:type="table" w:styleId="ListTable3-Accent2">
    <w:name w:val="List Table 3 Accent 2"/>
    <w:basedOn w:val="TableNormal"/>
    <w:uiPriority w:val="48"/>
    <w:rsid w:val="00CB64BD"/>
    <w:pPr>
      <w:spacing w:after="0"/>
    </w:pPr>
    <w:tblPr>
      <w:tblStyleRowBandSize w:val="1"/>
      <w:tblStyleColBandSize w:val="1"/>
      <w:tblBorders>
        <w:top w:val="single" w:sz="4" w:space="0" w:color="E4E0E1" w:themeColor="accent2"/>
        <w:left w:val="single" w:sz="4" w:space="0" w:color="E4E0E1" w:themeColor="accent2"/>
        <w:bottom w:val="single" w:sz="4" w:space="0" w:color="E4E0E1" w:themeColor="accent2"/>
        <w:right w:val="single" w:sz="4" w:space="0" w:color="E4E0E1" w:themeColor="accent2"/>
      </w:tblBorders>
    </w:tblPr>
    <w:tblStylePr w:type="firstRow">
      <w:rPr>
        <w:b/>
        <w:bCs/>
        <w:color w:val="FFFFFF" w:themeColor="background1"/>
      </w:rPr>
      <w:tblPr/>
      <w:tcPr>
        <w:shd w:val="clear" w:color="auto" w:fill="E4E0E1" w:themeFill="accent2"/>
      </w:tcPr>
    </w:tblStylePr>
    <w:tblStylePr w:type="lastRow">
      <w:rPr>
        <w:b/>
        <w:bCs/>
      </w:rPr>
      <w:tblPr/>
      <w:tcPr>
        <w:tcBorders>
          <w:top w:val="double" w:sz="4" w:space="0" w:color="E4E0E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4E0E1" w:themeColor="accent2"/>
          <w:right w:val="single" w:sz="4" w:space="0" w:color="E4E0E1" w:themeColor="accent2"/>
        </w:tcBorders>
      </w:tcPr>
    </w:tblStylePr>
    <w:tblStylePr w:type="band1Horz">
      <w:tblPr/>
      <w:tcPr>
        <w:tcBorders>
          <w:top w:val="single" w:sz="4" w:space="0" w:color="E4E0E1" w:themeColor="accent2"/>
          <w:bottom w:val="single" w:sz="4" w:space="0" w:color="E4E0E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4E0E1" w:themeColor="accent2"/>
          <w:left w:val="nil"/>
        </w:tcBorders>
      </w:tcPr>
    </w:tblStylePr>
    <w:tblStylePr w:type="swCell">
      <w:tblPr/>
      <w:tcPr>
        <w:tcBorders>
          <w:top w:val="double" w:sz="4" w:space="0" w:color="E4E0E1" w:themeColor="accent2"/>
          <w:right w:val="nil"/>
        </w:tcBorders>
      </w:tcPr>
    </w:tblStylePr>
  </w:style>
  <w:style w:type="paragraph" w:customStyle="1" w:styleId="Subtitle16pts">
    <w:name w:val="Subtitle 16 pts"/>
    <w:qFormat/>
    <w:rsid w:val="0083565F"/>
    <w:rPr>
      <w:rFonts w:eastAsiaTheme="majorEastAsia" w:cstheme="minorHAnsi"/>
      <w:color w:val="85367B"/>
      <w:sz w:val="32"/>
      <w:szCs w:val="32"/>
    </w:rPr>
  </w:style>
  <w:style w:type="paragraph" w:customStyle="1" w:styleId="Indentedtext">
    <w:name w:val="Indented text"/>
    <w:basedOn w:val="Bullet1"/>
    <w:qFormat/>
    <w:rsid w:val="0083565F"/>
    <w:pPr>
      <w:numPr>
        <w:numId w:val="0"/>
      </w:numPr>
      <w:spacing w:before="120" w:after="120"/>
      <w:ind w:left="720"/>
    </w:pPr>
  </w:style>
  <w:style w:type="paragraph" w:customStyle="1" w:styleId="Bodytexthighlighed-bulletlistitems">
    <w:name w:val="Body text highlighed - bullet list items"/>
    <w:next w:val="Normal"/>
    <w:link w:val="Bodytexthighlighed-bulletlistitemsChar"/>
    <w:qFormat/>
    <w:rsid w:val="002A6533"/>
    <w:pPr>
      <w:numPr>
        <w:numId w:val="39"/>
      </w:numPr>
      <w:pBdr>
        <w:top w:val="single" w:sz="8" w:space="5" w:color="612C69"/>
        <w:left w:val="single" w:sz="8" w:space="10" w:color="612C69"/>
        <w:bottom w:val="single" w:sz="8" w:space="10" w:color="612C69"/>
        <w:right w:val="single" w:sz="8" w:space="10" w:color="612C69"/>
      </w:pBdr>
      <w:shd w:val="clear" w:color="auto" w:fill="612C69"/>
      <w:spacing w:before="0"/>
      <w:ind w:left="426" w:right="-34" w:hanging="284"/>
    </w:pPr>
    <w:rPr>
      <w:rFonts w:ascii="Calibri" w:eastAsia="Arial Unicode MS" w:hAnsi="Calibri" w:cs="Arial Unicode MS"/>
      <w:color w:val="FFFFFF"/>
      <w:sz w:val="22"/>
      <w:szCs w:val="22"/>
      <w:bdr w:val="nil"/>
      <w:lang w:eastAsia="en-AU"/>
      <w14:textOutline w14:w="0" w14:cap="flat" w14:cmpd="sng" w14:algn="ctr">
        <w14:noFill/>
        <w14:prstDash w14:val="solid"/>
        <w14:bevel/>
      </w14:textOutline>
    </w:rPr>
  </w:style>
  <w:style w:type="character" w:customStyle="1" w:styleId="Bodytexthighlighed-bulletlistitemsChar">
    <w:name w:val="Body text highlighed - bullet list items Char"/>
    <w:basedOn w:val="DefaultParagraphFont"/>
    <w:link w:val="Bodytexthighlighed-bulletlistitems"/>
    <w:rsid w:val="002A6533"/>
    <w:rPr>
      <w:rFonts w:ascii="Calibri" w:eastAsia="Arial Unicode MS" w:hAnsi="Calibri" w:cs="Arial Unicode MS"/>
      <w:color w:val="FFFFFF"/>
      <w:sz w:val="22"/>
      <w:szCs w:val="22"/>
      <w:bdr w:val="nil"/>
      <w:shd w:val="clear" w:color="auto" w:fill="612C69"/>
      <w:lang w:eastAsia="en-AU"/>
      <w14:textOutline w14:w="0" w14:cap="flat" w14:cmpd="sng" w14:algn="ctr">
        <w14:noFill/>
        <w14:prstDash w14:val="solid"/>
        <w14:bevel/>
      </w14:textOutline>
    </w:rPr>
  </w:style>
  <w:style w:type="paragraph" w:customStyle="1" w:styleId="Bodytexthighlighted">
    <w:name w:val="Body text highlighted"/>
    <w:basedOn w:val="Bodytexthighlighed-bulletlistitems"/>
    <w:qFormat/>
    <w:rsid w:val="002A6533"/>
    <w:pPr>
      <w:numPr>
        <w:numId w:val="0"/>
      </w:numPr>
      <w:ind w:left="142"/>
    </w:pPr>
  </w:style>
  <w:style w:type="character" w:styleId="PlaceholderText">
    <w:name w:val="Placeholder Text"/>
    <w:basedOn w:val="DefaultParagraphFont"/>
    <w:uiPriority w:val="99"/>
    <w:semiHidden/>
    <w:rsid w:val="00AD69B2"/>
    <w:rPr>
      <w:color w:val="808080"/>
    </w:rPr>
  </w:style>
  <w:style w:type="paragraph" w:styleId="ListParagraph">
    <w:name w:val="List Paragraph"/>
    <w:aliases w:val="Bullets,NFP GP Bulleted List,List Paragraph1,Recommendation,L,Bullet point,List Paragraph11,List Paragraph111,F5 List Paragraph,Dot pt,CV text,Medium Grid 1 - Accent 21,Numbered Paragraph,List Paragraph2,FooterText,numbered,列出,Number,l"/>
    <w:basedOn w:val="Normal"/>
    <w:link w:val="ListParagraphChar"/>
    <w:uiPriority w:val="34"/>
    <w:qFormat/>
    <w:rsid w:val="005A1EAE"/>
    <w:pPr>
      <w:suppressAutoHyphens w:val="0"/>
      <w:spacing w:before="120" w:after="180"/>
      <w:ind w:left="720"/>
      <w:contextualSpacing/>
    </w:pPr>
    <w:rPr>
      <w:rFonts w:ascii="Arial" w:eastAsia="Times New Roman" w:hAnsi="Arial" w:cs="Times New Roman"/>
      <w:color w:val="auto"/>
      <w:spacing w:val="4"/>
      <w:sz w:val="24"/>
      <w:szCs w:val="24"/>
      <w:lang w:eastAsia="en-AU"/>
    </w:rPr>
  </w:style>
  <w:style w:type="character" w:customStyle="1" w:styleId="ListParagraphChar">
    <w:name w:val="List Paragraph Char"/>
    <w:aliases w:val="Bullets Char,NFP GP Bulleted List Char,List Paragraph1 Char,Recommendation Char,L Char,Bullet point Char,List Paragraph11 Char,List Paragraph111 Char,F5 List Paragraph Char,Dot pt Char,CV text Char,Medium Grid 1 - Accent 21 Char"/>
    <w:basedOn w:val="DefaultParagraphFont"/>
    <w:link w:val="ListParagraph"/>
    <w:uiPriority w:val="34"/>
    <w:rsid w:val="005A1EAE"/>
    <w:rPr>
      <w:rFonts w:ascii="Arial" w:eastAsia="Times New Roman" w:hAnsi="Arial" w:cs="Times New Roman"/>
      <w:color w:val="auto"/>
      <w:spacing w:val="4"/>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979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9.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b0018\Desktop\Work%20Instructions%20and%20QRG's\QRG's\QRG%20template%202022.dotx" TargetMode="External"/></Relationships>
</file>

<file path=word/theme/theme1.xml><?xml version="1.0" encoding="utf-8"?>
<a:theme xmlns:a="http://schemas.openxmlformats.org/drawingml/2006/main" name="Office Theme">
  <a:themeElements>
    <a:clrScheme name="Custom QRG's">
      <a:dk1>
        <a:sysClr val="windowText" lastClr="000000"/>
      </a:dk1>
      <a:lt1>
        <a:sysClr val="window" lastClr="FFFFFF"/>
      </a:lt1>
      <a:dk2>
        <a:srgbClr val="5F2E74"/>
      </a:dk2>
      <a:lt2>
        <a:srgbClr val="DDDDDD"/>
      </a:lt2>
      <a:accent1>
        <a:srgbClr val="F7F7F7"/>
      </a:accent1>
      <a:accent2>
        <a:srgbClr val="E4E0E1"/>
      </a:accent2>
      <a:accent3>
        <a:srgbClr val="D0D1D4"/>
      </a:accent3>
      <a:accent4>
        <a:srgbClr val="D5D6D9"/>
      </a:accent4>
      <a:accent5>
        <a:srgbClr val="000000"/>
      </a:accent5>
      <a:accent6>
        <a:srgbClr val="000000"/>
      </a:accent6>
      <a:hlink>
        <a:srgbClr val="000000"/>
      </a:hlink>
      <a:folHlink>
        <a:srgbClr val="0000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9DC96E-FBB7-4721-A99B-7603996F0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QRG template 2022</Template>
  <TotalTime>11</TotalTime>
  <Pages>11</Pages>
  <Words>599</Words>
  <Characters>3003</Characters>
  <Application>Microsoft Office Word</Application>
  <DocSecurity>0</DocSecurity>
  <Lines>77</Lines>
  <Paragraphs>32</Paragraphs>
  <ScaleCrop>false</ScaleCrop>
  <HeadingPairs>
    <vt:vector size="2" baseType="variant">
      <vt:variant>
        <vt:lpstr>Title</vt:lpstr>
      </vt:variant>
      <vt:variant>
        <vt:i4>1</vt:i4>
      </vt:variant>
    </vt:vector>
  </HeadingPairs>
  <TitlesOfParts>
    <vt:vector size="1" baseType="lpstr">
      <vt:lpstr>Provider Portal Inbox - v2</vt:lpstr>
    </vt:vector>
  </TitlesOfParts>
  <Company>NDIS Quality and Safeguards Commission</Company>
  <LinksUpToDate>false</LinksUpToDate>
  <CharactersWithSpaces>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Provider Portal Inbox - v2</dc:title>
  <dc:subject/>
  <dc:creator>BRUTTO, Louisa</dc:creator>
  <cp:keywords>[SEC=OFFICIAL]</cp:keywords>
  <dc:description/>
  <cp:lastModifiedBy>HOBBA-ANDERSON, Grant</cp:lastModifiedBy>
  <cp:revision>4</cp:revision>
  <dcterms:created xsi:type="dcterms:W3CDTF">2023-08-21T23:23:00Z</dcterms:created>
  <dcterms:modified xsi:type="dcterms:W3CDTF">2023-08-21T23:48:00Z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345A44923FAB4F7288F1F34D2E7B44F8</vt:lpwstr>
  </property>
  <property fmtid="{D5CDD505-2E9C-101B-9397-08002B2CF9AE}" pid="9" name="PM_ProtectiveMarkingValue_Footer">
    <vt:lpwstr>OFFICIAL</vt:lpwstr>
  </property>
  <property fmtid="{D5CDD505-2E9C-101B-9397-08002B2CF9AE}" pid="10" name="PM_Originator_Hash_SHA1">
    <vt:lpwstr>BE9237FD0FEE8FFF3B7D851C0EDAE5606F108D34</vt:lpwstr>
  </property>
  <property fmtid="{D5CDD505-2E9C-101B-9397-08002B2CF9AE}" pid="11" name="PM_OriginationTimeStamp">
    <vt:lpwstr>2023-08-21T23:48:10Z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1A3E47A5A062BE7B32BDE017F7D58CB8</vt:lpwstr>
  </property>
  <property fmtid="{D5CDD505-2E9C-101B-9397-08002B2CF9AE}" pid="21" name="PM_Hash_Salt">
    <vt:lpwstr>ECDE312C4AB04E454FD72AFAA7D27F95</vt:lpwstr>
  </property>
  <property fmtid="{D5CDD505-2E9C-101B-9397-08002B2CF9AE}" pid="22" name="PM_Hash_SHA1">
    <vt:lpwstr>6A2BB7A1664D7B11072C93EFAF6D9ED2E9AA681C</vt:lpwstr>
  </property>
  <property fmtid="{D5CDD505-2E9C-101B-9397-08002B2CF9AE}" pid="23" name="PM_OriginatorUserAccountName_SHA256">
    <vt:lpwstr>8D61B0AE4B619F7D8BF860727A4DF9DB3D7BA22AF0194EB6605C6A4E4B49215A</vt:lpwstr>
  </property>
  <property fmtid="{D5CDD505-2E9C-101B-9397-08002B2CF9AE}" pid="24" name="PM_OriginatorDomainName_SHA256">
    <vt:lpwstr>CE53151D70EF3143B9B6CA1DC053F41E858E2C804CF2EE5AE813E5CCE407743B</vt:lpwstr>
  </property>
  <property fmtid="{D5CDD505-2E9C-101B-9397-08002B2CF9AE}" pid="25" name="PM_MinimumSecurityClassification">
    <vt:lpwstr/>
  </property>
  <property fmtid="{D5CDD505-2E9C-101B-9397-08002B2CF9AE}" pid="26" name="PM_SecurityClassification_Prev">
    <vt:lpwstr>OFFICIAL</vt:lpwstr>
  </property>
  <property fmtid="{D5CDD505-2E9C-101B-9397-08002B2CF9AE}" pid="27" name="PM_Qualifier_Prev">
    <vt:lpwstr/>
  </property>
</Properties>
</file>